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37" w:rsidRPr="00697D1D" w:rsidRDefault="004B2A37" w:rsidP="004B2A3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ОТЧЕТ ОБ ИТОГАХ РАБОТЫ ДЕПАРТАМЕНТА ФИНАНСОВ </w:t>
      </w:r>
    </w:p>
    <w:p w:rsidR="004B2A37" w:rsidRPr="00697D1D" w:rsidRDefault="004B2A37" w:rsidP="004B2A37">
      <w:pPr>
        <w:pStyle w:val="a3"/>
        <w:spacing w:before="0" w:after="0"/>
        <w:rPr>
          <w:color w:val="333333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>АДМИНИСТРАЦИИ РАЙОНА ЗА 201</w:t>
      </w:r>
      <w:r w:rsidRPr="007F1835">
        <w:rPr>
          <w:rFonts w:ascii="Times New Roman" w:hAnsi="Times New Roman" w:cs="Times New Roman"/>
          <w:sz w:val="28"/>
          <w:szCs w:val="28"/>
        </w:rPr>
        <w:t>7</w:t>
      </w:r>
      <w:r w:rsidRPr="00697D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697D1D">
        <w:rPr>
          <w:color w:val="333333"/>
          <w:sz w:val="28"/>
          <w:szCs w:val="28"/>
        </w:rPr>
        <w:tab/>
      </w:r>
    </w:p>
    <w:p w:rsidR="004B2A37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</w:p>
    <w:p w:rsidR="004B2A37" w:rsidRPr="00311A73" w:rsidRDefault="004B2A37" w:rsidP="004B2A37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б</w:t>
      </w:r>
      <w:r w:rsidRPr="00311A73">
        <w:rPr>
          <w:rFonts w:ascii="Times New Roman" w:hAnsi="Times New Roman" w:cs="Times New Roman"/>
          <w:sz w:val="28"/>
          <w:szCs w:val="28"/>
        </w:rPr>
        <w:t>юджет района на 201</w:t>
      </w:r>
      <w:r w:rsidRPr="007F1835">
        <w:rPr>
          <w:rFonts w:ascii="Times New Roman" w:hAnsi="Times New Roman" w:cs="Times New Roman"/>
          <w:sz w:val="28"/>
          <w:szCs w:val="28"/>
        </w:rPr>
        <w:t>7</w:t>
      </w:r>
      <w:r w:rsidRPr="00311A73">
        <w:rPr>
          <w:rFonts w:ascii="Times New Roman" w:hAnsi="Times New Roman" w:cs="Times New Roman"/>
          <w:sz w:val="28"/>
          <w:szCs w:val="28"/>
        </w:rPr>
        <w:t xml:space="preserve"> год утвержден:</w:t>
      </w:r>
    </w:p>
    <w:p w:rsidR="004B2A37" w:rsidRPr="00311A73" w:rsidRDefault="004B2A37" w:rsidP="004B2A37">
      <w:pPr>
        <w:tabs>
          <w:tab w:val="left" w:pos="-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1A73">
        <w:rPr>
          <w:rFonts w:ascii="Times New Roman" w:hAnsi="Times New Roman" w:cs="Times New Roman"/>
          <w:sz w:val="28"/>
          <w:szCs w:val="28"/>
        </w:rPr>
        <w:t>по доходам в сумме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835">
        <w:rPr>
          <w:rFonts w:ascii="Times New Roman" w:hAnsi="Times New Roman" w:cs="Times New Roman"/>
          <w:sz w:val="28"/>
          <w:szCs w:val="28"/>
        </w:rPr>
        <w:t>561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1835">
        <w:rPr>
          <w:rFonts w:ascii="Times New Roman" w:hAnsi="Times New Roman" w:cs="Times New Roman"/>
          <w:sz w:val="28"/>
          <w:szCs w:val="28"/>
        </w:rPr>
        <w:t>702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835">
        <w:rPr>
          <w:rFonts w:ascii="Times New Roman" w:hAnsi="Times New Roman" w:cs="Times New Roman"/>
          <w:sz w:val="28"/>
          <w:szCs w:val="28"/>
        </w:rPr>
        <w:t>9</w:t>
      </w:r>
      <w:r w:rsidRPr="00311A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Pr="00311A73" w:rsidRDefault="004B2A37" w:rsidP="004B2A37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1A73">
        <w:rPr>
          <w:rFonts w:ascii="Times New Roman" w:hAnsi="Times New Roman" w:cs="Times New Roman"/>
          <w:sz w:val="28"/>
          <w:szCs w:val="28"/>
        </w:rPr>
        <w:t>по расходам в сумме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1835">
        <w:rPr>
          <w:rFonts w:ascii="Times New Roman" w:hAnsi="Times New Roman" w:cs="Times New Roman"/>
          <w:sz w:val="28"/>
          <w:szCs w:val="28"/>
        </w:rPr>
        <w:t>635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1835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835">
        <w:rPr>
          <w:rFonts w:ascii="Times New Roman" w:hAnsi="Times New Roman" w:cs="Times New Roman"/>
          <w:sz w:val="28"/>
          <w:szCs w:val="28"/>
        </w:rPr>
        <w:t>9</w:t>
      </w:r>
      <w:r w:rsidRPr="00311A7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2A37" w:rsidRDefault="004B2A37" w:rsidP="004B2A37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дефицит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59C">
        <w:rPr>
          <w:rFonts w:ascii="Times New Roman" w:hAnsi="Times New Roman" w:cs="Times New Roman"/>
          <w:sz w:val="28"/>
          <w:szCs w:val="28"/>
        </w:rPr>
        <w:t xml:space="preserve">73 </w:t>
      </w:r>
      <w:r w:rsidRPr="007F1835">
        <w:rPr>
          <w:rFonts w:ascii="Times New Roman" w:hAnsi="Times New Roman" w:cs="Times New Roman"/>
          <w:sz w:val="28"/>
          <w:szCs w:val="28"/>
        </w:rPr>
        <w:t>7</w:t>
      </w:r>
      <w:r w:rsidRPr="00BF759C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59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59C">
        <w:rPr>
          <w:rFonts w:ascii="Times New Roman" w:hAnsi="Times New Roman" w:cs="Times New Roman"/>
          <w:sz w:val="28"/>
          <w:szCs w:val="28"/>
        </w:rPr>
        <w:t>рублей.</w:t>
      </w:r>
    </w:p>
    <w:p w:rsidR="004B2A37" w:rsidRPr="00584BF5" w:rsidRDefault="004B2A37" w:rsidP="004B2A37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84BF5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бюджетной политики района в 201</w:t>
      </w:r>
      <w:r w:rsidRPr="007F18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84BF5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584BF5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района и бюджетов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84BF5">
        <w:rPr>
          <w:rFonts w:ascii="Times New Roman" w:hAnsi="Times New Roman" w:cs="Times New Roman"/>
          <w:sz w:val="28"/>
          <w:szCs w:val="28"/>
        </w:rPr>
        <w:t>, получение необходимого объема доходов консолидированного бюджета района,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F5">
        <w:rPr>
          <w:rFonts w:ascii="Times New Roman" w:hAnsi="Times New Roman" w:cs="Times New Roman"/>
          <w:sz w:val="28"/>
          <w:szCs w:val="28"/>
        </w:rPr>
        <w:t xml:space="preserve"> уровня и качества жизни населения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A37" w:rsidRDefault="004B2A37" w:rsidP="004B2A37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течение 201</w:t>
      </w:r>
      <w:r w:rsidRPr="007F1835">
        <w:rPr>
          <w:rFonts w:ascii="Times New Roman" w:hAnsi="Times New Roman" w:cs="Times New Roman"/>
          <w:sz w:val="28"/>
          <w:szCs w:val="28"/>
        </w:rPr>
        <w:t>7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</w:t>
      </w:r>
      <w:r>
        <w:rPr>
          <w:rFonts w:ascii="Times New Roman" w:hAnsi="Times New Roman" w:cs="Times New Roman"/>
          <w:sz w:val="28"/>
          <w:szCs w:val="28"/>
        </w:rPr>
        <w:t>поступлением</w:t>
      </w:r>
      <w:r w:rsidRPr="00BF759C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Российской Федерации </w:t>
      </w:r>
      <w:r w:rsidRPr="00BF759C">
        <w:rPr>
          <w:rFonts w:ascii="Times New Roman" w:hAnsi="Times New Roman" w:cs="Times New Roman"/>
          <w:sz w:val="28"/>
          <w:szCs w:val="28"/>
        </w:rPr>
        <w:t xml:space="preserve">уточненный план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34DE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AC7D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7F1835">
        <w:rPr>
          <w:rFonts w:ascii="Times New Roman" w:hAnsi="Times New Roman" w:cs="Times New Roman"/>
          <w:sz w:val="28"/>
          <w:szCs w:val="28"/>
        </w:rPr>
        <w:t>7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A37" w:rsidRPr="00BF759C" w:rsidRDefault="004B2A37" w:rsidP="004B2A37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 xml:space="preserve">по доходам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BF759C">
        <w:rPr>
          <w:rFonts w:ascii="Times New Roman" w:hAnsi="Times New Roman" w:cs="Times New Roman"/>
          <w:sz w:val="28"/>
          <w:szCs w:val="28"/>
        </w:rPr>
        <w:t xml:space="preserve"> </w:t>
      </w:r>
      <w:r w:rsidR="00634DE8" w:rsidRPr="00634DE8">
        <w:rPr>
          <w:rFonts w:ascii="Times New Roman" w:hAnsi="Times New Roman" w:cs="Times New Roman"/>
          <w:sz w:val="28"/>
          <w:szCs w:val="28"/>
        </w:rPr>
        <w:t>4 876 261,8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59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B2A37" w:rsidRPr="00691E1C" w:rsidRDefault="00691E1C" w:rsidP="004B2A37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1E1C">
        <w:rPr>
          <w:rFonts w:ascii="Times New Roman" w:hAnsi="Times New Roman" w:cs="Times New Roman"/>
          <w:sz w:val="28"/>
          <w:szCs w:val="28"/>
        </w:rPr>
        <w:t>по расходам в сумме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E1C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E1C">
        <w:rPr>
          <w:rFonts w:ascii="Times New Roman" w:hAnsi="Times New Roman" w:cs="Times New Roman"/>
          <w:sz w:val="28"/>
          <w:szCs w:val="28"/>
        </w:rPr>
        <w:t>996,6</w:t>
      </w:r>
      <w:r w:rsidR="004B2A37" w:rsidRPr="00691E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Pr="00691E1C" w:rsidRDefault="00691E1C" w:rsidP="004B2A37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1E1C">
        <w:rPr>
          <w:rFonts w:ascii="Times New Roman" w:hAnsi="Times New Roman" w:cs="Times New Roman"/>
          <w:sz w:val="28"/>
          <w:szCs w:val="28"/>
        </w:rPr>
        <w:t>дефицит бюджета – 480 734,9</w:t>
      </w:r>
      <w:r w:rsidR="004B2A37" w:rsidRPr="00691E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311A73" w:rsidRDefault="00634DE8" w:rsidP="004B2A37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A37" w:rsidRPr="00311A73">
        <w:rPr>
          <w:rFonts w:ascii="Times New Roman" w:hAnsi="Times New Roman" w:cs="Times New Roman"/>
          <w:sz w:val="28"/>
          <w:szCs w:val="28"/>
        </w:rPr>
        <w:t>сполнение бюджета района по доходам и расходам за 201</w:t>
      </w:r>
      <w:r w:rsidR="004B2A37">
        <w:rPr>
          <w:rFonts w:ascii="Times New Roman" w:hAnsi="Times New Roman" w:cs="Times New Roman"/>
          <w:sz w:val="28"/>
          <w:szCs w:val="28"/>
        </w:rPr>
        <w:t>7</w:t>
      </w:r>
      <w:r w:rsidR="004B2A37" w:rsidRPr="00311A73">
        <w:rPr>
          <w:rFonts w:ascii="Times New Roman" w:hAnsi="Times New Roman" w:cs="Times New Roman"/>
          <w:sz w:val="28"/>
          <w:szCs w:val="28"/>
        </w:rPr>
        <w:t xml:space="preserve"> год</w:t>
      </w:r>
      <w:r w:rsidR="004B2A37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311A73">
        <w:rPr>
          <w:rFonts w:ascii="Times New Roman" w:hAnsi="Times New Roman" w:cs="Times New Roman"/>
          <w:sz w:val="28"/>
          <w:szCs w:val="28"/>
        </w:rPr>
        <w:t>сост</w:t>
      </w:r>
      <w:r w:rsidR="004B2A37" w:rsidRPr="00311A73">
        <w:rPr>
          <w:rFonts w:ascii="Times New Roman" w:hAnsi="Times New Roman" w:cs="Times New Roman"/>
          <w:sz w:val="28"/>
          <w:szCs w:val="28"/>
        </w:rPr>
        <w:t>а</w:t>
      </w:r>
      <w:r w:rsidR="004B2A37" w:rsidRPr="00311A7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4B2A37">
        <w:rPr>
          <w:rFonts w:ascii="Times New Roman" w:hAnsi="Times New Roman" w:cs="Times New Roman"/>
          <w:sz w:val="28"/>
          <w:szCs w:val="28"/>
        </w:rPr>
        <w:t xml:space="preserve"> </w:t>
      </w:r>
      <w:r w:rsidRPr="00634DE8">
        <w:rPr>
          <w:rFonts w:ascii="Times New Roman" w:hAnsi="Times New Roman" w:cs="Times New Roman"/>
          <w:sz w:val="28"/>
        </w:rPr>
        <w:t>4 924 821,6</w:t>
      </w:r>
      <w:r w:rsidR="004B2A37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311A73">
        <w:rPr>
          <w:rFonts w:ascii="Times New Roman" w:hAnsi="Times New Roman" w:cs="Times New Roman"/>
          <w:sz w:val="28"/>
          <w:szCs w:val="28"/>
        </w:rPr>
        <w:t>тыс. рублей</w:t>
      </w:r>
      <w:r w:rsidR="004B2A37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C42069">
        <w:rPr>
          <w:rFonts w:ascii="Times New Roman" w:hAnsi="Times New Roman" w:cs="Times New Roman"/>
          <w:sz w:val="28"/>
          <w:szCs w:val="28"/>
        </w:rPr>
        <w:t>и</w:t>
      </w:r>
      <w:r w:rsidR="00691E1C" w:rsidRPr="00C42069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C42069">
        <w:rPr>
          <w:rFonts w:ascii="Times New Roman" w:hAnsi="Times New Roman" w:cs="Times New Roman"/>
          <w:sz w:val="28"/>
          <w:szCs w:val="28"/>
        </w:rPr>
        <w:t xml:space="preserve"> </w:t>
      </w:r>
      <w:r w:rsidR="00691E1C" w:rsidRPr="00C42069">
        <w:rPr>
          <w:rFonts w:ascii="Times New Roman" w:hAnsi="Times New Roman" w:cs="Times New Roman"/>
          <w:sz w:val="28"/>
          <w:szCs w:val="28"/>
        </w:rPr>
        <w:t>4</w:t>
      </w:r>
      <w:r w:rsidR="004B2A37" w:rsidRPr="00C420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1E1C" w:rsidRPr="00C42069">
        <w:rPr>
          <w:rFonts w:ascii="Times New Roman" w:hAnsi="Times New Roman" w:cs="Times New Roman"/>
          <w:sz w:val="28"/>
          <w:szCs w:val="28"/>
        </w:rPr>
        <w:t>681</w:t>
      </w:r>
      <w:r w:rsidR="004B2A37" w:rsidRPr="00C420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653F">
        <w:rPr>
          <w:rFonts w:ascii="Times New Roman" w:hAnsi="Times New Roman" w:cs="Times New Roman"/>
          <w:sz w:val="28"/>
          <w:szCs w:val="28"/>
        </w:rPr>
        <w:t>9</w:t>
      </w:r>
      <w:r w:rsidR="002E653F" w:rsidRPr="002E653F">
        <w:rPr>
          <w:rFonts w:ascii="Times New Roman" w:hAnsi="Times New Roman" w:cs="Times New Roman"/>
          <w:sz w:val="28"/>
          <w:szCs w:val="28"/>
        </w:rPr>
        <w:t>0</w:t>
      </w:r>
      <w:r w:rsidR="00C42069" w:rsidRPr="00C42069">
        <w:rPr>
          <w:rFonts w:ascii="Times New Roman" w:hAnsi="Times New Roman" w:cs="Times New Roman"/>
          <w:sz w:val="28"/>
          <w:szCs w:val="28"/>
        </w:rPr>
        <w:t>1,8</w:t>
      </w:r>
      <w:r w:rsidR="004B2A37" w:rsidRPr="00C42069">
        <w:rPr>
          <w:rFonts w:ascii="Times New Roman" w:hAnsi="Times New Roman" w:cs="Times New Roman"/>
          <w:sz w:val="28"/>
          <w:szCs w:val="28"/>
        </w:rPr>
        <w:t xml:space="preserve"> тыс. рублей соответственно, </w:t>
      </w:r>
      <w:proofErr w:type="spellStart"/>
      <w:r w:rsidR="004B2A37" w:rsidRPr="00C42069">
        <w:rPr>
          <w:rFonts w:ascii="Times New Roman" w:hAnsi="Times New Roman" w:cs="Times New Roman"/>
          <w:sz w:val="28"/>
          <w:szCs w:val="28"/>
        </w:rPr>
        <w:t>проф</w:t>
      </w:r>
      <w:r w:rsidR="004B2A37" w:rsidRPr="00C42069">
        <w:rPr>
          <w:rFonts w:ascii="Times New Roman" w:hAnsi="Times New Roman" w:cs="Times New Roman"/>
          <w:sz w:val="28"/>
          <w:szCs w:val="28"/>
        </w:rPr>
        <w:t>и</w:t>
      </w:r>
      <w:r w:rsidR="002E653F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="002E653F">
        <w:rPr>
          <w:rFonts w:ascii="Times New Roman" w:hAnsi="Times New Roman" w:cs="Times New Roman"/>
          <w:sz w:val="28"/>
          <w:szCs w:val="28"/>
        </w:rPr>
        <w:t xml:space="preserve"> бюджета составит 242 9</w:t>
      </w:r>
      <w:r w:rsidR="002E653F" w:rsidRPr="002E653F">
        <w:rPr>
          <w:rFonts w:ascii="Times New Roman" w:hAnsi="Times New Roman" w:cs="Times New Roman"/>
          <w:sz w:val="28"/>
          <w:szCs w:val="28"/>
        </w:rPr>
        <w:t>1</w:t>
      </w:r>
      <w:r w:rsidR="00C42069" w:rsidRPr="00C42069">
        <w:rPr>
          <w:rFonts w:ascii="Times New Roman" w:hAnsi="Times New Roman" w:cs="Times New Roman"/>
          <w:sz w:val="28"/>
          <w:szCs w:val="28"/>
        </w:rPr>
        <w:t>9,8</w:t>
      </w:r>
      <w:r w:rsidR="004B2A37" w:rsidRPr="00C4206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B2A37" w:rsidRPr="0031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37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759C">
        <w:rPr>
          <w:rFonts w:ascii="Times New Roman" w:hAnsi="Times New Roman" w:cs="Times New Roman"/>
          <w:sz w:val="28"/>
          <w:szCs w:val="28"/>
        </w:rPr>
        <w:t>В связи с увеличением поступлений налоговых и неналоговых доходов, а так же безвозмездных поступлений от других уровней бюджетной системы Российской Федерации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году исполнение доходной ча</w:t>
      </w:r>
      <w:r>
        <w:rPr>
          <w:rFonts w:ascii="Times New Roman" w:hAnsi="Times New Roman" w:cs="Times New Roman"/>
          <w:sz w:val="28"/>
          <w:szCs w:val="28"/>
        </w:rPr>
        <w:t>сти бюджета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94A57">
        <w:rPr>
          <w:rFonts w:ascii="Times New Roman" w:hAnsi="Times New Roman" w:cs="Times New Roman"/>
          <w:sz w:val="28"/>
          <w:szCs w:val="28"/>
        </w:rPr>
        <w:t>составило</w:t>
      </w:r>
      <w:r w:rsidRPr="00BF759C">
        <w:rPr>
          <w:rFonts w:ascii="Times New Roman" w:hAnsi="Times New Roman" w:cs="Times New Roman"/>
          <w:sz w:val="28"/>
          <w:szCs w:val="28"/>
        </w:rPr>
        <w:t xml:space="preserve"> </w:t>
      </w:r>
      <w:r w:rsidR="00794A57">
        <w:rPr>
          <w:rFonts w:ascii="Times New Roman" w:hAnsi="Times New Roman" w:cs="Times New Roman"/>
          <w:sz w:val="28"/>
          <w:szCs w:val="28"/>
        </w:rPr>
        <w:t>101,0</w:t>
      </w:r>
      <w:r w:rsidRPr="00BF759C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794A57" w:rsidRPr="00794A57" w:rsidRDefault="00794A57" w:rsidP="00794A5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По сравнению с предыдущим годом:</w:t>
      </w:r>
    </w:p>
    <w:p w:rsidR="00794A57" w:rsidRPr="00794A57" w:rsidRDefault="00794A57" w:rsidP="00794A5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- налоговые и неналоговые доходы увеличились на 105 676,5 тыс. рублей;</w:t>
      </w:r>
    </w:p>
    <w:p w:rsidR="00794A57" w:rsidRDefault="00794A57" w:rsidP="00794A57">
      <w:pPr>
        <w:tabs>
          <w:tab w:val="left" w:pos="709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- безвозмездные поступления увеличились на 103 284,8 тыс. рублей.</w:t>
      </w:r>
    </w:p>
    <w:p w:rsidR="00794A57" w:rsidRPr="00BF759C" w:rsidRDefault="00794A57" w:rsidP="00794A57">
      <w:pPr>
        <w:tabs>
          <w:tab w:val="left" w:pos="709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B2A37" w:rsidRPr="00BF759C" w:rsidRDefault="004B2A37" w:rsidP="004B2A37">
      <w:pPr>
        <w:tabs>
          <w:tab w:val="left" w:pos="709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района в области дох</w:t>
      </w:r>
      <w:r w:rsidRPr="00BF759C">
        <w:rPr>
          <w:rFonts w:ascii="Times New Roman" w:hAnsi="Times New Roman" w:cs="Times New Roman"/>
          <w:sz w:val="28"/>
          <w:szCs w:val="28"/>
        </w:rPr>
        <w:t>о</w:t>
      </w:r>
      <w:r w:rsidRPr="00BF759C">
        <w:rPr>
          <w:rFonts w:ascii="Times New Roman" w:hAnsi="Times New Roman" w:cs="Times New Roman"/>
          <w:sz w:val="28"/>
          <w:szCs w:val="28"/>
        </w:rPr>
        <w:t>дов была направлена на изыскание дополнительных источников доходов, укр</w:t>
      </w:r>
      <w:r w:rsidRPr="00BF759C">
        <w:rPr>
          <w:rFonts w:ascii="Times New Roman" w:hAnsi="Times New Roman" w:cs="Times New Roman"/>
          <w:sz w:val="28"/>
          <w:szCs w:val="28"/>
        </w:rPr>
        <w:t>е</w:t>
      </w:r>
      <w:r w:rsidRPr="00BF759C">
        <w:rPr>
          <w:rFonts w:ascii="Times New Roman" w:hAnsi="Times New Roman" w:cs="Times New Roman"/>
          <w:sz w:val="28"/>
          <w:szCs w:val="28"/>
        </w:rPr>
        <w:t>пления платежной и налоговой дисциплины, повышение эффективности и</w:t>
      </w:r>
      <w:r w:rsidRPr="00BF759C">
        <w:rPr>
          <w:rFonts w:ascii="Times New Roman" w:hAnsi="Times New Roman" w:cs="Times New Roman"/>
          <w:sz w:val="28"/>
          <w:szCs w:val="28"/>
        </w:rPr>
        <w:t>с</w:t>
      </w:r>
      <w:r w:rsidRPr="00BF759C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имущества, повышение </w:t>
      </w:r>
      <w:proofErr w:type="gramStart"/>
      <w:r w:rsidRPr="00BF759C">
        <w:rPr>
          <w:rFonts w:ascii="Times New Roman" w:hAnsi="Times New Roman" w:cs="Times New Roman"/>
          <w:sz w:val="28"/>
          <w:szCs w:val="28"/>
        </w:rPr>
        <w:t>качества администрир</w:t>
      </w:r>
      <w:r w:rsidRPr="00BF759C">
        <w:rPr>
          <w:rFonts w:ascii="Times New Roman" w:hAnsi="Times New Roman" w:cs="Times New Roman"/>
          <w:sz w:val="28"/>
          <w:szCs w:val="28"/>
        </w:rPr>
        <w:t>о</w:t>
      </w:r>
      <w:r w:rsidRPr="00BF759C">
        <w:rPr>
          <w:rFonts w:ascii="Times New Roman" w:hAnsi="Times New Roman" w:cs="Times New Roman"/>
          <w:sz w:val="28"/>
          <w:szCs w:val="28"/>
        </w:rPr>
        <w:t>вания доходов бюджета района</w:t>
      </w:r>
      <w:proofErr w:type="gramEnd"/>
      <w:r w:rsidRPr="00BF759C">
        <w:rPr>
          <w:rFonts w:ascii="Times New Roman" w:hAnsi="Times New Roman" w:cs="Times New Roman"/>
          <w:sz w:val="28"/>
          <w:szCs w:val="28"/>
        </w:rPr>
        <w:t>.</w:t>
      </w:r>
    </w:p>
    <w:p w:rsidR="004B2A37" w:rsidRPr="00BF759C" w:rsidRDefault="004B2A37" w:rsidP="004B2A37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бюджет района корректировался </w:t>
      </w:r>
      <w:r w:rsidR="002E653F" w:rsidRPr="002E653F">
        <w:rPr>
          <w:rFonts w:ascii="Times New Roman" w:hAnsi="Times New Roman" w:cs="Times New Roman"/>
          <w:sz w:val="28"/>
          <w:szCs w:val="28"/>
        </w:rPr>
        <w:t>6</w:t>
      </w:r>
      <w:r w:rsidRPr="00BF759C">
        <w:rPr>
          <w:rFonts w:ascii="Times New Roman" w:hAnsi="Times New Roman" w:cs="Times New Roman"/>
          <w:sz w:val="28"/>
          <w:szCs w:val="28"/>
        </w:rPr>
        <w:t xml:space="preserve"> раз в сторону ув</w:t>
      </w:r>
      <w:r w:rsidRPr="00BF759C">
        <w:rPr>
          <w:rFonts w:ascii="Times New Roman" w:hAnsi="Times New Roman" w:cs="Times New Roman"/>
          <w:sz w:val="28"/>
          <w:szCs w:val="28"/>
        </w:rPr>
        <w:t>е</w:t>
      </w:r>
      <w:r w:rsidRPr="00BF759C">
        <w:rPr>
          <w:rFonts w:ascii="Times New Roman" w:hAnsi="Times New Roman" w:cs="Times New Roman"/>
          <w:sz w:val="28"/>
          <w:szCs w:val="28"/>
        </w:rPr>
        <w:t xml:space="preserve">личения. </w:t>
      </w:r>
    </w:p>
    <w:p w:rsidR="004B2A37" w:rsidRPr="00BF759C" w:rsidRDefault="004B2A37" w:rsidP="004B2A37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результате принятых мер по увеличению налоговых и неналоговых п</w:t>
      </w:r>
      <w:r w:rsidRPr="00BF759C">
        <w:rPr>
          <w:rFonts w:ascii="Times New Roman" w:hAnsi="Times New Roman" w:cs="Times New Roman"/>
          <w:sz w:val="28"/>
          <w:szCs w:val="28"/>
        </w:rPr>
        <w:t>о</w:t>
      </w:r>
      <w:r w:rsidRPr="00BF759C">
        <w:rPr>
          <w:rFonts w:ascii="Times New Roman" w:hAnsi="Times New Roman" w:cs="Times New Roman"/>
          <w:sz w:val="28"/>
          <w:szCs w:val="28"/>
        </w:rPr>
        <w:t xml:space="preserve">ступлений, средств вышестоящих бюджетов, бюджет района, утвержденный </w:t>
      </w:r>
      <w:r w:rsidRPr="00BF759C">
        <w:rPr>
          <w:rFonts w:ascii="Times New Roman" w:hAnsi="Times New Roman" w:cs="Times New Roman"/>
          <w:sz w:val="28"/>
          <w:szCs w:val="28"/>
        </w:rPr>
        <w:lastRenderedPageBreak/>
        <w:t xml:space="preserve">Думой района в </w:t>
      </w:r>
      <w:r w:rsidR="00794A57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месяце, составил по доходам </w:t>
      </w:r>
      <w:r w:rsidR="00794A57" w:rsidRPr="00794A57">
        <w:rPr>
          <w:rFonts w:ascii="Times New Roman" w:hAnsi="Times New Roman" w:cs="Times New Roman"/>
          <w:sz w:val="28"/>
          <w:szCs w:val="28"/>
        </w:rPr>
        <w:t>4 877 638,4</w:t>
      </w:r>
      <w:r w:rsidRPr="00BF759C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>
        <w:rPr>
          <w:rFonts w:ascii="Times New Roman" w:hAnsi="Times New Roman" w:cs="Times New Roman"/>
          <w:sz w:val="28"/>
          <w:szCs w:val="28"/>
        </w:rPr>
        <w:t xml:space="preserve">точненный план по состоянию на </w:t>
      </w:r>
      <w:r w:rsidR="00794A57">
        <w:rPr>
          <w:rFonts w:ascii="Times New Roman" w:hAnsi="Times New Roman" w:cs="Times New Roman"/>
          <w:sz w:val="28"/>
          <w:szCs w:val="28"/>
        </w:rPr>
        <w:t>3</w:t>
      </w:r>
      <w:r w:rsidRPr="00AC7D04">
        <w:rPr>
          <w:rFonts w:ascii="Times New Roman" w:hAnsi="Times New Roman" w:cs="Times New Roman"/>
          <w:sz w:val="28"/>
          <w:szCs w:val="28"/>
        </w:rPr>
        <w:t>1</w:t>
      </w:r>
      <w:r w:rsidRPr="00BF759C">
        <w:rPr>
          <w:rFonts w:ascii="Times New Roman" w:hAnsi="Times New Roman" w:cs="Times New Roman"/>
          <w:sz w:val="28"/>
          <w:szCs w:val="28"/>
        </w:rPr>
        <w:t>.1</w:t>
      </w:r>
      <w:r w:rsidRPr="00AC7D04">
        <w:rPr>
          <w:rFonts w:ascii="Times New Roman" w:hAnsi="Times New Roman" w:cs="Times New Roman"/>
          <w:sz w:val="28"/>
          <w:szCs w:val="28"/>
        </w:rPr>
        <w:t>2</w:t>
      </w:r>
      <w:r w:rsidRPr="00BF759C">
        <w:rPr>
          <w:rFonts w:ascii="Times New Roman" w:hAnsi="Times New Roman" w:cs="Times New Roman"/>
          <w:sz w:val="28"/>
          <w:szCs w:val="28"/>
        </w:rPr>
        <w:t>.201</w:t>
      </w:r>
      <w:r w:rsidRPr="00AC7D04">
        <w:rPr>
          <w:rFonts w:ascii="Times New Roman" w:hAnsi="Times New Roman" w:cs="Times New Roman"/>
          <w:sz w:val="28"/>
          <w:szCs w:val="28"/>
        </w:rPr>
        <w:t>7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94A57" w:rsidRPr="00634DE8">
        <w:rPr>
          <w:rFonts w:ascii="Times New Roman" w:hAnsi="Times New Roman" w:cs="Times New Roman"/>
          <w:sz w:val="28"/>
          <w:szCs w:val="28"/>
        </w:rPr>
        <w:t>4 876 261,8</w:t>
      </w:r>
      <w:r w:rsidRPr="00BF759C">
        <w:rPr>
          <w:rFonts w:ascii="Times New Roman" w:hAnsi="Times New Roman" w:cs="Times New Roman"/>
          <w:noProof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57" w:rsidRPr="00794A57" w:rsidRDefault="00794A57" w:rsidP="00794A57">
      <w:pPr>
        <w:spacing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В течение 2017 года в решение о бюджете района были внесены измен</w:t>
      </w:r>
      <w:r w:rsidRPr="00794A57">
        <w:rPr>
          <w:rFonts w:ascii="Times New Roman" w:hAnsi="Times New Roman" w:cs="Times New Roman"/>
          <w:sz w:val="28"/>
          <w:szCs w:val="28"/>
        </w:rPr>
        <w:t>е</w:t>
      </w:r>
      <w:r w:rsidRPr="00794A57">
        <w:rPr>
          <w:rFonts w:ascii="Times New Roman" w:hAnsi="Times New Roman" w:cs="Times New Roman"/>
          <w:sz w:val="28"/>
          <w:szCs w:val="28"/>
        </w:rPr>
        <w:t>ния, в результате которых доходная часть бюджета увеличена на 1 315 935,5 тыс. рублей, из них:</w:t>
      </w:r>
    </w:p>
    <w:p w:rsidR="00794A57" w:rsidRPr="00794A57" w:rsidRDefault="00794A57" w:rsidP="00794A57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решением Думы района от 12.01.2017 № 130 на 224 521,3 тыс. ру</w:t>
      </w:r>
      <w:r w:rsidRPr="00794A57">
        <w:rPr>
          <w:rFonts w:ascii="Times New Roman" w:hAnsi="Times New Roman" w:cs="Times New Roman"/>
          <w:sz w:val="28"/>
          <w:szCs w:val="28"/>
        </w:rPr>
        <w:t>б</w:t>
      </w:r>
      <w:r w:rsidRPr="00794A57">
        <w:rPr>
          <w:rFonts w:ascii="Times New Roman" w:hAnsi="Times New Roman" w:cs="Times New Roman"/>
          <w:sz w:val="28"/>
          <w:szCs w:val="28"/>
        </w:rPr>
        <w:t>лей;</w:t>
      </w:r>
    </w:p>
    <w:p w:rsidR="00794A57" w:rsidRPr="00794A57" w:rsidRDefault="00794A57" w:rsidP="00794A57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решением Думы района от 02.05.2017 № 149 на 183 645,2 тыс. ру</w:t>
      </w:r>
      <w:r w:rsidRPr="00794A57">
        <w:rPr>
          <w:rFonts w:ascii="Times New Roman" w:hAnsi="Times New Roman" w:cs="Times New Roman"/>
          <w:sz w:val="28"/>
          <w:szCs w:val="28"/>
        </w:rPr>
        <w:t>б</w:t>
      </w:r>
      <w:r w:rsidRPr="00794A57">
        <w:rPr>
          <w:rFonts w:ascii="Times New Roman" w:hAnsi="Times New Roman" w:cs="Times New Roman"/>
          <w:sz w:val="28"/>
          <w:szCs w:val="28"/>
        </w:rPr>
        <w:t xml:space="preserve">лей; </w:t>
      </w:r>
    </w:p>
    <w:p w:rsidR="00794A57" w:rsidRPr="00794A57" w:rsidRDefault="00794A57" w:rsidP="00794A57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решением Думы района от 23.05.2017 № 164 на 4,1 тыс. рублей;</w:t>
      </w:r>
    </w:p>
    <w:p w:rsidR="00794A57" w:rsidRPr="00794A57" w:rsidRDefault="00794A57" w:rsidP="00794A57">
      <w:pPr>
        <w:numPr>
          <w:ilvl w:val="0"/>
          <w:numId w:val="1"/>
        </w:numPr>
        <w:spacing w:after="0" w:line="276" w:lineRule="auto"/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решением Думы района от 11.07.2017 № 171 на 266 402,0 тыс. ру</w:t>
      </w:r>
      <w:r w:rsidRPr="00794A57">
        <w:rPr>
          <w:rFonts w:ascii="Times New Roman" w:hAnsi="Times New Roman" w:cs="Times New Roman"/>
          <w:sz w:val="28"/>
          <w:szCs w:val="28"/>
        </w:rPr>
        <w:t>б</w:t>
      </w:r>
      <w:r w:rsidRPr="00794A57">
        <w:rPr>
          <w:rFonts w:ascii="Times New Roman" w:hAnsi="Times New Roman" w:cs="Times New Roman"/>
          <w:sz w:val="28"/>
          <w:szCs w:val="28"/>
        </w:rPr>
        <w:t>лей;</w:t>
      </w:r>
    </w:p>
    <w:p w:rsidR="00794A57" w:rsidRPr="00794A57" w:rsidRDefault="00794A57" w:rsidP="00794A57">
      <w:pPr>
        <w:numPr>
          <w:ilvl w:val="0"/>
          <w:numId w:val="1"/>
        </w:numPr>
        <w:spacing w:after="0" w:line="276" w:lineRule="auto"/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решением Думы района от 06.10.2017 № 216 на 357 149,5 тыс. ру</w:t>
      </w:r>
      <w:r w:rsidRPr="00794A57">
        <w:rPr>
          <w:rFonts w:ascii="Times New Roman" w:hAnsi="Times New Roman" w:cs="Times New Roman"/>
          <w:sz w:val="28"/>
          <w:szCs w:val="28"/>
        </w:rPr>
        <w:t>б</w:t>
      </w:r>
      <w:r w:rsidRPr="00794A57">
        <w:rPr>
          <w:rFonts w:ascii="Times New Roman" w:hAnsi="Times New Roman" w:cs="Times New Roman"/>
          <w:sz w:val="28"/>
          <w:szCs w:val="28"/>
        </w:rPr>
        <w:t>лей;</w:t>
      </w:r>
    </w:p>
    <w:p w:rsidR="00794A57" w:rsidRPr="00794A57" w:rsidRDefault="00794A57" w:rsidP="00794A57">
      <w:pPr>
        <w:numPr>
          <w:ilvl w:val="0"/>
          <w:numId w:val="1"/>
        </w:numPr>
        <w:spacing w:after="0" w:line="276" w:lineRule="auto"/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решением Думы района от 22.12.2017 № 240 на 284 213,4 тыс. ру</w:t>
      </w:r>
      <w:r w:rsidRPr="00794A57">
        <w:rPr>
          <w:rFonts w:ascii="Times New Roman" w:hAnsi="Times New Roman" w:cs="Times New Roman"/>
          <w:sz w:val="28"/>
          <w:szCs w:val="28"/>
        </w:rPr>
        <w:t>б</w:t>
      </w:r>
      <w:r w:rsidRPr="00794A57">
        <w:rPr>
          <w:rFonts w:ascii="Times New Roman" w:hAnsi="Times New Roman" w:cs="Times New Roman"/>
          <w:sz w:val="28"/>
          <w:szCs w:val="28"/>
        </w:rPr>
        <w:t>лей;</w:t>
      </w:r>
    </w:p>
    <w:p w:rsidR="004B2A37" w:rsidRPr="005539F4" w:rsidRDefault="004B2A37" w:rsidP="004B2A37">
      <w:pPr>
        <w:tabs>
          <w:tab w:val="left" w:pos="709"/>
        </w:tabs>
        <w:spacing w:after="0"/>
        <w:ind w:left="-567" w:firstLine="141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4A57" w:rsidRDefault="004B2A37" w:rsidP="00794A57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 xml:space="preserve">Доходы бюджета </w:t>
      </w:r>
      <w:r w:rsidR="00794A57">
        <w:rPr>
          <w:rFonts w:ascii="Times New Roman" w:hAnsi="Times New Roman" w:cs="Times New Roman"/>
          <w:sz w:val="28"/>
          <w:szCs w:val="28"/>
        </w:rPr>
        <w:t>в</w:t>
      </w:r>
      <w:r w:rsidRPr="00BF759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</w:t>
      </w:r>
      <w:r w:rsidR="00794A57">
        <w:rPr>
          <w:rFonts w:ascii="Times New Roman" w:hAnsi="Times New Roman" w:cs="Times New Roman"/>
          <w:sz w:val="28"/>
          <w:szCs w:val="28"/>
        </w:rPr>
        <w:t>у</w:t>
      </w:r>
      <w:r w:rsidRPr="00BF759C">
        <w:rPr>
          <w:rFonts w:ascii="Times New Roman" w:hAnsi="Times New Roman" w:cs="Times New Roman"/>
          <w:sz w:val="28"/>
          <w:szCs w:val="28"/>
        </w:rPr>
        <w:t xml:space="preserve"> сложились </w:t>
      </w:r>
      <w:proofErr w:type="gramStart"/>
      <w:r w:rsidRPr="00BF75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94A57">
        <w:rPr>
          <w:rFonts w:ascii="Times New Roman" w:hAnsi="Times New Roman" w:cs="Times New Roman"/>
          <w:sz w:val="28"/>
          <w:szCs w:val="28"/>
        </w:rPr>
        <w:t>:</w:t>
      </w:r>
    </w:p>
    <w:p w:rsidR="00794A57" w:rsidRPr="00794A57" w:rsidRDefault="004B2A37" w:rsidP="00794A57">
      <w:pPr>
        <w:spacing w:line="276" w:lineRule="auto"/>
        <w:ind w:firstLine="720"/>
        <w:contextualSpacing/>
        <w:rPr>
          <w:rFonts w:ascii="Times New Roman" w:hAnsi="Times New Roman" w:cs="Times New Roman"/>
          <w:color w:val="FF0000"/>
          <w:sz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 xml:space="preserve"> </w:t>
      </w:r>
      <w:r w:rsidR="00794A57" w:rsidRPr="00794A57">
        <w:rPr>
          <w:rFonts w:ascii="Times New Roman" w:hAnsi="Times New Roman" w:cs="Times New Roman"/>
          <w:sz w:val="28"/>
        </w:rPr>
        <w:t xml:space="preserve">налоговые и неналоговые доходы    – 2 168 284,9 тыс. рублей </w:t>
      </w:r>
      <w:r w:rsidR="00794A57">
        <w:rPr>
          <w:rFonts w:ascii="Times New Roman" w:hAnsi="Times New Roman" w:cs="Times New Roman"/>
          <w:sz w:val="28"/>
        </w:rPr>
        <w:t>и исполн</w:t>
      </w:r>
      <w:r w:rsidR="00794A57">
        <w:rPr>
          <w:rFonts w:ascii="Times New Roman" w:hAnsi="Times New Roman" w:cs="Times New Roman"/>
          <w:sz w:val="28"/>
        </w:rPr>
        <w:t>е</w:t>
      </w:r>
      <w:r w:rsidR="00794A57">
        <w:rPr>
          <w:rFonts w:ascii="Times New Roman" w:hAnsi="Times New Roman" w:cs="Times New Roman"/>
          <w:sz w:val="28"/>
        </w:rPr>
        <w:t xml:space="preserve">ны на </w:t>
      </w:r>
      <w:r w:rsidR="00794A57" w:rsidRPr="00794A57">
        <w:rPr>
          <w:rFonts w:ascii="Times New Roman" w:hAnsi="Times New Roman" w:cs="Times New Roman"/>
          <w:sz w:val="28"/>
        </w:rPr>
        <w:t>109,7 %</w:t>
      </w:r>
      <w:r w:rsidR="00794A57">
        <w:rPr>
          <w:rFonts w:ascii="Times New Roman" w:hAnsi="Times New Roman" w:cs="Times New Roman"/>
          <w:sz w:val="28"/>
        </w:rPr>
        <w:t xml:space="preserve"> к плановым назначениям</w:t>
      </w:r>
      <w:r w:rsidR="00794A57" w:rsidRPr="00794A57">
        <w:rPr>
          <w:rFonts w:ascii="Times New Roman" w:hAnsi="Times New Roman" w:cs="Times New Roman"/>
          <w:sz w:val="28"/>
        </w:rPr>
        <w:t>;</w:t>
      </w:r>
    </w:p>
    <w:p w:rsidR="00794A57" w:rsidRPr="00794A57" w:rsidRDefault="00794A57" w:rsidP="00794A57">
      <w:pPr>
        <w:spacing w:line="276" w:lineRule="auto"/>
        <w:ind w:firstLine="720"/>
        <w:contextualSpacing/>
        <w:rPr>
          <w:rFonts w:ascii="Times New Roman" w:hAnsi="Times New Roman" w:cs="Times New Roman"/>
          <w:sz w:val="28"/>
        </w:rPr>
      </w:pPr>
      <w:r w:rsidRPr="00794A57">
        <w:rPr>
          <w:rFonts w:ascii="Times New Roman" w:hAnsi="Times New Roman" w:cs="Times New Roman"/>
          <w:sz w:val="28"/>
        </w:rPr>
        <w:t xml:space="preserve">безвозмездные поступления             – 2 756 536,7 тыс. рублей </w:t>
      </w:r>
      <w:r>
        <w:rPr>
          <w:rFonts w:ascii="Times New Roman" w:hAnsi="Times New Roman" w:cs="Times New Roman"/>
          <w:sz w:val="28"/>
        </w:rPr>
        <w:t xml:space="preserve">и исполнены на </w:t>
      </w:r>
      <w:r w:rsidRPr="00794A57">
        <w:rPr>
          <w:rFonts w:ascii="Times New Roman" w:hAnsi="Times New Roman" w:cs="Times New Roman"/>
          <w:sz w:val="28"/>
        </w:rPr>
        <w:t>95,1 %</w:t>
      </w:r>
      <w:r>
        <w:rPr>
          <w:rFonts w:ascii="Times New Roman" w:hAnsi="Times New Roman" w:cs="Times New Roman"/>
          <w:sz w:val="28"/>
        </w:rPr>
        <w:t xml:space="preserve"> к плановым назначениям</w:t>
      </w:r>
      <w:r w:rsidRPr="00794A57">
        <w:rPr>
          <w:rFonts w:ascii="Times New Roman" w:hAnsi="Times New Roman" w:cs="Times New Roman"/>
          <w:sz w:val="28"/>
        </w:rPr>
        <w:t>;</w:t>
      </w:r>
    </w:p>
    <w:p w:rsidR="004B2A37" w:rsidRPr="00BF759C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В целях активизации работы по формированию и расширению налогоо</w:t>
      </w:r>
      <w:r w:rsidRPr="00BF759C">
        <w:rPr>
          <w:rFonts w:ascii="Times New Roman" w:hAnsi="Times New Roman" w:cs="Times New Roman"/>
          <w:sz w:val="28"/>
          <w:szCs w:val="28"/>
        </w:rPr>
        <w:t>б</w:t>
      </w:r>
      <w:r w:rsidRPr="00BF759C">
        <w:rPr>
          <w:rFonts w:ascii="Times New Roman" w:hAnsi="Times New Roman" w:cs="Times New Roman"/>
          <w:sz w:val="28"/>
          <w:szCs w:val="28"/>
        </w:rPr>
        <w:t>лагаемой базы по доходам и изыскания дополнительных резервов по их пост</w:t>
      </w:r>
      <w:r w:rsidRPr="00BF759C">
        <w:rPr>
          <w:rFonts w:ascii="Times New Roman" w:hAnsi="Times New Roman" w:cs="Times New Roman"/>
          <w:sz w:val="28"/>
          <w:szCs w:val="28"/>
        </w:rPr>
        <w:t>у</w:t>
      </w:r>
      <w:r w:rsidRPr="00BF759C">
        <w:rPr>
          <w:rFonts w:ascii="Times New Roman" w:hAnsi="Times New Roman" w:cs="Times New Roman"/>
          <w:sz w:val="28"/>
          <w:szCs w:val="28"/>
        </w:rPr>
        <w:t>плению предприн</w:t>
      </w:r>
      <w:r w:rsidR="00A7357C">
        <w:rPr>
          <w:rFonts w:ascii="Times New Roman" w:hAnsi="Times New Roman" w:cs="Times New Roman"/>
          <w:sz w:val="28"/>
          <w:szCs w:val="28"/>
        </w:rPr>
        <w:t>имаются</w:t>
      </w:r>
      <w:r w:rsidRPr="00BF759C">
        <w:rPr>
          <w:rFonts w:ascii="Times New Roman" w:hAnsi="Times New Roman" w:cs="Times New Roman"/>
          <w:sz w:val="28"/>
          <w:szCs w:val="28"/>
        </w:rPr>
        <w:t xml:space="preserve"> следующие меры: </w:t>
      </w:r>
    </w:p>
    <w:p w:rsidR="004B2A37" w:rsidRPr="00BF759C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759C">
        <w:rPr>
          <w:rFonts w:ascii="Times New Roman" w:hAnsi="Times New Roman" w:cs="Times New Roman"/>
          <w:sz w:val="28"/>
          <w:szCs w:val="28"/>
        </w:rPr>
        <w:t>1.На пост</w:t>
      </w:r>
      <w:r>
        <w:rPr>
          <w:rFonts w:ascii="Times New Roman" w:hAnsi="Times New Roman" w:cs="Times New Roman"/>
          <w:sz w:val="28"/>
          <w:szCs w:val="28"/>
        </w:rPr>
        <w:t>оянной основе проводится работа</w:t>
      </w:r>
      <w:r w:rsidRPr="00BF759C">
        <w:rPr>
          <w:rFonts w:ascii="Times New Roman" w:hAnsi="Times New Roman" w:cs="Times New Roman"/>
          <w:sz w:val="28"/>
          <w:szCs w:val="28"/>
        </w:rPr>
        <w:t xml:space="preserve"> по сокращению недоимки по налогам и сборам перед бюджетом района, по уточнению списков налогопл</w:t>
      </w:r>
      <w:r w:rsidRPr="00BF759C">
        <w:rPr>
          <w:rFonts w:ascii="Times New Roman" w:hAnsi="Times New Roman" w:cs="Times New Roman"/>
          <w:sz w:val="28"/>
          <w:szCs w:val="28"/>
        </w:rPr>
        <w:t>а</w:t>
      </w:r>
      <w:r w:rsidRPr="00BF759C">
        <w:rPr>
          <w:rFonts w:ascii="Times New Roman" w:hAnsi="Times New Roman" w:cs="Times New Roman"/>
          <w:sz w:val="28"/>
          <w:szCs w:val="28"/>
        </w:rPr>
        <w:t>тельщиков района, по выявлению и регистрации обособленных подразделений предприятий, осуществляющих деятельность на территории района, а также о суммах налоговых платежей, поступающих в бюджет района от этих предпр</w:t>
      </w:r>
      <w:r w:rsidRPr="00BF759C">
        <w:rPr>
          <w:rFonts w:ascii="Times New Roman" w:hAnsi="Times New Roman" w:cs="Times New Roman"/>
          <w:sz w:val="28"/>
          <w:szCs w:val="28"/>
        </w:rPr>
        <w:t>и</w:t>
      </w:r>
      <w:r w:rsidRPr="00BF759C">
        <w:rPr>
          <w:rFonts w:ascii="Times New Roman" w:hAnsi="Times New Roman" w:cs="Times New Roman"/>
          <w:sz w:val="28"/>
          <w:szCs w:val="28"/>
        </w:rPr>
        <w:t>ятий, заседания комиссии по мобилизации дополните</w:t>
      </w:r>
      <w:r>
        <w:rPr>
          <w:rFonts w:ascii="Times New Roman" w:hAnsi="Times New Roman" w:cs="Times New Roman"/>
          <w:sz w:val="28"/>
          <w:szCs w:val="28"/>
        </w:rPr>
        <w:t>льных доходов в бюджет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7357C">
        <w:rPr>
          <w:rFonts w:ascii="Times New Roman" w:hAnsi="Times New Roman" w:cs="Times New Roman"/>
          <w:sz w:val="28"/>
          <w:szCs w:val="28"/>
        </w:rPr>
        <w:t>всего периода действия комиссии по мобилизации дополн</w:t>
      </w:r>
      <w:r w:rsidR="00A7357C">
        <w:rPr>
          <w:rFonts w:ascii="Times New Roman" w:hAnsi="Times New Roman" w:cs="Times New Roman"/>
          <w:sz w:val="28"/>
          <w:szCs w:val="28"/>
        </w:rPr>
        <w:t>и</w:t>
      </w:r>
      <w:r w:rsidR="00A7357C">
        <w:rPr>
          <w:rFonts w:ascii="Times New Roman" w:hAnsi="Times New Roman" w:cs="Times New Roman"/>
          <w:sz w:val="28"/>
          <w:szCs w:val="28"/>
        </w:rPr>
        <w:t>тельных доходов в бюджет района дополнительно поступило 914,7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A37" w:rsidRPr="00BF759C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2.Осуществляется работа по информированию учреждений банков и их структурных отделений об изменениях реквизитов для перечисления платежей, перечня администраторов поступления доходов в бюджет района, кодов дох</w:t>
      </w:r>
      <w:r w:rsidRPr="00BF759C">
        <w:rPr>
          <w:rFonts w:ascii="Times New Roman" w:hAnsi="Times New Roman" w:cs="Times New Roman"/>
          <w:sz w:val="28"/>
          <w:szCs w:val="28"/>
        </w:rPr>
        <w:t>о</w:t>
      </w:r>
      <w:r w:rsidRPr="00BF759C">
        <w:rPr>
          <w:rFonts w:ascii="Times New Roman" w:hAnsi="Times New Roman" w:cs="Times New Roman"/>
          <w:sz w:val="28"/>
          <w:szCs w:val="28"/>
        </w:rPr>
        <w:t xml:space="preserve">дов бюджетной классификации. </w:t>
      </w:r>
    </w:p>
    <w:p w:rsidR="004B2A37" w:rsidRPr="00BF759C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3.Ведется работа с администраторами доходов поступления в бюджет района, доводится информация об изменениях в области бюджетного законод</w:t>
      </w:r>
      <w:r w:rsidRPr="00BF759C">
        <w:rPr>
          <w:rFonts w:ascii="Times New Roman" w:hAnsi="Times New Roman" w:cs="Times New Roman"/>
          <w:sz w:val="28"/>
          <w:szCs w:val="28"/>
        </w:rPr>
        <w:t>а</w:t>
      </w:r>
      <w:r w:rsidRPr="00BF759C">
        <w:rPr>
          <w:rFonts w:ascii="Times New Roman" w:hAnsi="Times New Roman" w:cs="Times New Roman"/>
          <w:sz w:val="28"/>
          <w:szCs w:val="28"/>
        </w:rPr>
        <w:lastRenderedPageBreak/>
        <w:t>тельства, в части закрепленных за ними кодов доходов бюджетной классифик</w:t>
      </w:r>
      <w:r w:rsidRPr="00BF759C">
        <w:rPr>
          <w:rFonts w:ascii="Times New Roman" w:hAnsi="Times New Roman" w:cs="Times New Roman"/>
          <w:sz w:val="28"/>
          <w:szCs w:val="28"/>
        </w:rPr>
        <w:t>а</w:t>
      </w:r>
      <w:r w:rsidRPr="00BF759C">
        <w:rPr>
          <w:rFonts w:ascii="Times New Roman" w:hAnsi="Times New Roman" w:cs="Times New Roman"/>
          <w:sz w:val="28"/>
          <w:szCs w:val="28"/>
        </w:rPr>
        <w:t>ции.</w:t>
      </w:r>
    </w:p>
    <w:p w:rsidR="004B2A37" w:rsidRPr="00BF759C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4.Проводится совместная работа с администрациями городских и сел</w:t>
      </w:r>
      <w:r w:rsidRPr="00BF759C">
        <w:rPr>
          <w:rFonts w:ascii="Times New Roman" w:hAnsi="Times New Roman" w:cs="Times New Roman"/>
          <w:sz w:val="28"/>
          <w:szCs w:val="28"/>
        </w:rPr>
        <w:t>ь</w:t>
      </w:r>
      <w:r w:rsidRPr="00BF759C">
        <w:rPr>
          <w:rFonts w:ascii="Times New Roman" w:hAnsi="Times New Roman" w:cs="Times New Roman"/>
          <w:sz w:val="28"/>
          <w:szCs w:val="28"/>
        </w:rPr>
        <w:t>ских поселений, в целях обеспечения полноты учёта налогоплательщиков, по выявлению собственников имущества и земельных участков, в установленном порядке не оформивших имущественные права, а также разъяснительная работа с физическими лицами -  потенциальными плательщиками налога на имущес</w:t>
      </w:r>
      <w:r w:rsidRPr="00BF759C">
        <w:rPr>
          <w:rFonts w:ascii="Times New Roman" w:hAnsi="Times New Roman" w:cs="Times New Roman"/>
          <w:sz w:val="28"/>
          <w:szCs w:val="28"/>
        </w:rPr>
        <w:t>т</w:t>
      </w:r>
      <w:r w:rsidRPr="00BF759C">
        <w:rPr>
          <w:rFonts w:ascii="Times New Roman" w:hAnsi="Times New Roman" w:cs="Times New Roman"/>
          <w:sz w:val="28"/>
          <w:szCs w:val="28"/>
        </w:rPr>
        <w:t>во физических лиц и земельного налога.</w:t>
      </w:r>
    </w:p>
    <w:p w:rsidR="004B2A37" w:rsidRPr="00BF759C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5.Структурными подразделениями администрации района осуществляе</w:t>
      </w:r>
      <w:r w:rsidRPr="00BF759C">
        <w:rPr>
          <w:rFonts w:ascii="Times New Roman" w:hAnsi="Times New Roman" w:cs="Times New Roman"/>
          <w:sz w:val="28"/>
          <w:szCs w:val="28"/>
        </w:rPr>
        <w:t>т</w:t>
      </w:r>
      <w:r w:rsidRPr="00BF759C">
        <w:rPr>
          <w:rFonts w:ascii="Times New Roman" w:hAnsi="Times New Roman" w:cs="Times New Roman"/>
          <w:sz w:val="28"/>
          <w:szCs w:val="28"/>
        </w:rPr>
        <w:t>ся претензионная работа. В результате проводимой претензионной работы вз</w:t>
      </w:r>
      <w:r w:rsidRPr="00BF759C">
        <w:rPr>
          <w:rFonts w:ascii="Times New Roman" w:hAnsi="Times New Roman" w:cs="Times New Roman"/>
          <w:sz w:val="28"/>
          <w:szCs w:val="28"/>
        </w:rPr>
        <w:t>ы</w:t>
      </w:r>
      <w:r w:rsidRPr="00BF759C">
        <w:rPr>
          <w:rFonts w:ascii="Times New Roman" w:hAnsi="Times New Roman" w:cs="Times New Roman"/>
          <w:sz w:val="28"/>
          <w:szCs w:val="28"/>
        </w:rPr>
        <w:t xml:space="preserve">скана задолженность по аренде имущества в пользу администрации района на сумму </w:t>
      </w:r>
      <w:r>
        <w:rPr>
          <w:rFonts w:ascii="Times New Roman" w:hAnsi="Times New Roman" w:cs="Times New Roman"/>
          <w:sz w:val="28"/>
          <w:szCs w:val="28"/>
        </w:rPr>
        <w:t>8,6 млн</w:t>
      </w:r>
      <w:r w:rsidRPr="00BF759C">
        <w:rPr>
          <w:rFonts w:ascii="Times New Roman" w:hAnsi="Times New Roman" w:cs="Times New Roman"/>
          <w:sz w:val="28"/>
          <w:szCs w:val="28"/>
        </w:rPr>
        <w:t>. руб.</w:t>
      </w:r>
    </w:p>
    <w:p w:rsidR="004B2A37" w:rsidRPr="00BF759C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6. Заключаются соглашения с организациями о социально-экономическом партнерстве.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 планируемое поступление по таким соглашениям с</w:t>
      </w:r>
      <w:r w:rsidRPr="00BF759C">
        <w:rPr>
          <w:rFonts w:ascii="Times New Roman" w:hAnsi="Times New Roman" w:cs="Times New Roman"/>
          <w:sz w:val="28"/>
          <w:szCs w:val="28"/>
        </w:rPr>
        <w:t>о</w:t>
      </w:r>
      <w:r w:rsidRPr="00BF759C">
        <w:rPr>
          <w:rFonts w:ascii="Times New Roman" w:hAnsi="Times New Roman" w:cs="Times New Roman"/>
          <w:sz w:val="28"/>
          <w:szCs w:val="28"/>
        </w:rPr>
        <w:t xml:space="preserve">ставит </w:t>
      </w:r>
      <w:r>
        <w:rPr>
          <w:rFonts w:ascii="Times New Roman" w:hAnsi="Times New Roman" w:cs="Times New Roman"/>
          <w:sz w:val="28"/>
          <w:szCs w:val="28"/>
        </w:rPr>
        <w:t>173 715,3</w:t>
      </w:r>
      <w:r w:rsidRPr="00BF75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BF759C" w:rsidRDefault="004B2A37" w:rsidP="004B2A37">
      <w:pPr>
        <w:pStyle w:val="21"/>
        <w:tabs>
          <w:tab w:val="left" w:pos="709"/>
        </w:tabs>
        <w:spacing w:line="276" w:lineRule="auto"/>
        <w:ind w:firstLine="0"/>
      </w:pPr>
      <w:r w:rsidRPr="00BF759C">
        <w:tab/>
        <w:t>Перечисленный выше комплекс мероприятий, проводимый администр</w:t>
      </w:r>
      <w:r w:rsidRPr="00BF759C">
        <w:t>а</w:t>
      </w:r>
      <w:r w:rsidRPr="00BF759C">
        <w:t>цией района, способствует своевременному и более полному поступлению д</w:t>
      </w:r>
      <w:r w:rsidRPr="00BF759C">
        <w:t>о</w:t>
      </w:r>
      <w:r w:rsidRPr="00BF759C">
        <w:t xml:space="preserve">ходов в бюджет </w:t>
      </w:r>
      <w:proofErr w:type="spellStart"/>
      <w:r w:rsidRPr="00BF759C">
        <w:t>Нижневартовского</w:t>
      </w:r>
      <w:proofErr w:type="spellEnd"/>
      <w:r w:rsidRPr="00BF759C">
        <w:t xml:space="preserve"> района, а также сокращению недоимки по налогам и сборам, способствует увеличению доходной базы бюджета района.</w:t>
      </w:r>
    </w:p>
    <w:p w:rsidR="004B2A37" w:rsidRPr="00686C85" w:rsidRDefault="004B2A37" w:rsidP="004B2A37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B731DC">
        <w:rPr>
          <w:rFonts w:ascii="Times New Roman" w:hAnsi="Times New Roman" w:cs="Times New Roman"/>
          <w:sz w:val="28"/>
          <w:szCs w:val="28"/>
        </w:rPr>
        <w:tab/>
      </w:r>
    </w:p>
    <w:p w:rsidR="00C42069" w:rsidRDefault="004B2A37" w:rsidP="00C42069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1DC">
        <w:rPr>
          <w:rFonts w:ascii="Times New Roman" w:hAnsi="Times New Roman" w:cs="Times New Roman"/>
          <w:sz w:val="28"/>
          <w:szCs w:val="28"/>
        </w:rPr>
        <w:t>В результате уточнений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1DC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 по расходам </w:t>
      </w:r>
      <w:r w:rsidRPr="00B731D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42069">
        <w:rPr>
          <w:rFonts w:ascii="Times New Roman" w:hAnsi="Times New Roman" w:cs="Times New Roman"/>
          <w:sz w:val="28"/>
          <w:szCs w:val="28"/>
        </w:rPr>
        <w:t>31</w:t>
      </w:r>
      <w:r w:rsidRPr="00B73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7D04">
        <w:rPr>
          <w:rFonts w:ascii="Times New Roman" w:hAnsi="Times New Roman" w:cs="Times New Roman"/>
          <w:sz w:val="28"/>
          <w:szCs w:val="28"/>
        </w:rPr>
        <w:t>2</w:t>
      </w:r>
      <w:r w:rsidRPr="00B731D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31D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C42069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691E1C">
        <w:rPr>
          <w:rFonts w:ascii="Times New Roman" w:hAnsi="Times New Roman" w:cs="Times New Roman"/>
          <w:sz w:val="28"/>
          <w:szCs w:val="28"/>
        </w:rPr>
        <w:t>5</w:t>
      </w:r>
      <w:r w:rsidR="00C42069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691E1C">
        <w:rPr>
          <w:rFonts w:ascii="Times New Roman" w:hAnsi="Times New Roman" w:cs="Times New Roman"/>
          <w:sz w:val="28"/>
          <w:szCs w:val="28"/>
        </w:rPr>
        <w:t>356</w:t>
      </w:r>
      <w:r w:rsidR="00C42069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691E1C">
        <w:rPr>
          <w:rFonts w:ascii="Times New Roman" w:hAnsi="Times New Roman" w:cs="Times New Roman"/>
          <w:sz w:val="28"/>
          <w:szCs w:val="28"/>
        </w:rPr>
        <w:t xml:space="preserve">996,6 </w:t>
      </w:r>
      <w:r w:rsidRPr="00B731DC">
        <w:rPr>
          <w:rFonts w:ascii="Times New Roman" w:hAnsi="Times New Roman" w:cs="Times New Roman"/>
          <w:sz w:val="28"/>
          <w:szCs w:val="28"/>
        </w:rPr>
        <w:t xml:space="preserve"> </w:t>
      </w:r>
      <w:r w:rsidRPr="00B731DC">
        <w:rPr>
          <w:rFonts w:ascii="Times New Roman" w:hAnsi="Times New Roman" w:cs="Times New Roman"/>
          <w:noProof/>
          <w:sz w:val="28"/>
          <w:szCs w:val="28"/>
        </w:rPr>
        <w:t xml:space="preserve">тыс. рублей </w:t>
      </w:r>
      <w:r w:rsidR="00C420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42069" w:rsidRPr="00794A57" w:rsidRDefault="00C42069" w:rsidP="00C42069">
      <w:pPr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A57">
        <w:rPr>
          <w:rFonts w:ascii="Times New Roman" w:hAnsi="Times New Roman" w:cs="Times New Roman"/>
          <w:sz w:val="28"/>
          <w:szCs w:val="28"/>
        </w:rPr>
        <w:t>В течение 2017 года в решение о бюджете района были внесены измен</w:t>
      </w:r>
      <w:r w:rsidRPr="00794A57">
        <w:rPr>
          <w:rFonts w:ascii="Times New Roman" w:hAnsi="Times New Roman" w:cs="Times New Roman"/>
          <w:sz w:val="28"/>
          <w:szCs w:val="28"/>
        </w:rPr>
        <w:t>е</w:t>
      </w:r>
      <w:r w:rsidRPr="00794A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ия, расходная</w:t>
      </w:r>
      <w:r w:rsidRPr="00794A57">
        <w:rPr>
          <w:rFonts w:ascii="Times New Roman" w:hAnsi="Times New Roman" w:cs="Times New Roman"/>
          <w:sz w:val="28"/>
          <w:szCs w:val="28"/>
        </w:rPr>
        <w:t xml:space="preserve"> часть бюджета увеличена на </w:t>
      </w:r>
      <w:r>
        <w:rPr>
          <w:rFonts w:ascii="Times New Roman" w:hAnsi="Times New Roman" w:cs="Times New Roman"/>
          <w:sz w:val="28"/>
          <w:szCs w:val="28"/>
        </w:rPr>
        <w:t>1 721 593,7</w:t>
      </w:r>
      <w:r w:rsidRPr="00794A5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31FE7" w:rsidRPr="00E31FE7" w:rsidRDefault="00E31FE7" w:rsidP="00E31F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1FE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E31FE7">
        <w:rPr>
          <w:rFonts w:ascii="Times New Roman" w:hAnsi="Times New Roman" w:cs="Times New Roman"/>
          <w:sz w:val="28"/>
          <w:szCs w:val="28"/>
        </w:rPr>
        <w:t>решением Думы района от 12.01.2017 № 130 на 595 877 тыс. рублей;</w:t>
      </w:r>
    </w:p>
    <w:p w:rsidR="00C42069" w:rsidRPr="00E31FE7" w:rsidRDefault="00E31FE7" w:rsidP="00E31FE7">
      <w:pPr>
        <w:spacing w:after="0" w:line="276" w:lineRule="auto"/>
        <w:ind w:left="705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r w:rsidR="00C42069" w:rsidRPr="00794A57">
        <w:rPr>
          <w:rFonts w:ascii="Times New Roman" w:hAnsi="Times New Roman" w:cs="Times New Roman"/>
          <w:sz w:val="28"/>
          <w:szCs w:val="28"/>
        </w:rPr>
        <w:t xml:space="preserve">решением Думы района </w:t>
      </w:r>
      <w:r w:rsidR="00597240">
        <w:rPr>
          <w:rFonts w:ascii="Times New Roman" w:hAnsi="Times New Roman" w:cs="Times New Roman"/>
          <w:sz w:val="28"/>
          <w:szCs w:val="28"/>
        </w:rPr>
        <w:t>от 02.05.2017 № 149 на 219 327,6</w:t>
      </w:r>
      <w:r w:rsidR="00C42069" w:rsidRPr="00794A57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2069" w:rsidRPr="00794A57" w:rsidRDefault="00E31FE7" w:rsidP="00E31FE7">
      <w:pPr>
        <w:spacing w:after="0" w:line="276" w:lineRule="auto"/>
        <w:ind w:left="705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31FE7">
        <w:rPr>
          <w:rFonts w:ascii="Times New Roman" w:hAnsi="Times New Roman" w:cs="Times New Roman"/>
          <w:sz w:val="28"/>
          <w:szCs w:val="28"/>
        </w:rPr>
        <w:t xml:space="preserve">  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69" w:rsidRPr="00E31FE7">
        <w:rPr>
          <w:rFonts w:ascii="Times New Roman" w:hAnsi="Times New Roman" w:cs="Times New Roman"/>
          <w:sz w:val="28"/>
          <w:szCs w:val="28"/>
        </w:rPr>
        <w:t>решением</w:t>
      </w:r>
      <w:r w:rsidR="00C42069" w:rsidRPr="00794A57">
        <w:rPr>
          <w:rFonts w:ascii="Times New Roman" w:hAnsi="Times New Roman" w:cs="Times New Roman"/>
          <w:sz w:val="28"/>
          <w:szCs w:val="28"/>
        </w:rPr>
        <w:t xml:space="preserve"> Думы р</w:t>
      </w:r>
      <w:r w:rsidR="00597240">
        <w:rPr>
          <w:rFonts w:ascii="Times New Roman" w:hAnsi="Times New Roman" w:cs="Times New Roman"/>
          <w:sz w:val="28"/>
          <w:szCs w:val="28"/>
        </w:rPr>
        <w:t>айона от 23.05.2017 № 164 на 4,1</w:t>
      </w:r>
      <w:r w:rsidR="00C42069" w:rsidRPr="00794A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2069" w:rsidRPr="00794A57" w:rsidRDefault="00E31FE7" w:rsidP="00E31FE7">
      <w:pPr>
        <w:spacing w:after="0" w:line="276" w:lineRule="auto"/>
        <w:ind w:left="705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</w:t>
      </w:r>
      <w:r w:rsidR="00C42069" w:rsidRPr="00794A57">
        <w:rPr>
          <w:rFonts w:ascii="Times New Roman" w:hAnsi="Times New Roman" w:cs="Times New Roman"/>
          <w:sz w:val="28"/>
          <w:szCs w:val="28"/>
        </w:rPr>
        <w:t>решением Думы района от 11.07.2017 № 171 на 266 402,0 тыс. ру</w:t>
      </w:r>
      <w:r w:rsidR="00C42069" w:rsidRPr="00794A57">
        <w:rPr>
          <w:rFonts w:ascii="Times New Roman" w:hAnsi="Times New Roman" w:cs="Times New Roman"/>
          <w:sz w:val="28"/>
          <w:szCs w:val="28"/>
        </w:rPr>
        <w:t>б</w:t>
      </w:r>
      <w:r w:rsidR="00C42069" w:rsidRPr="00794A57">
        <w:rPr>
          <w:rFonts w:ascii="Times New Roman" w:hAnsi="Times New Roman" w:cs="Times New Roman"/>
          <w:sz w:val="28"/>
          <w:szCs w:val="28"/>
        </w:rPr>
        <w:t>лей;</w:t>
      </w:r>
    </w:p>
    <w:p w:rsidR="00C42069" w:rsidRPr="00E31FE7" w:rsidRDefault="00C42069" w:rsidP="00E31FE7">
      <w:pPr>
        <w:pStyle w:val="aa"/>
        <w:numPr>
          <w:ilvl w:val="0"/>
          <w:numId w:val="4"/>
        </w:numPr>
        <w:spacing w:after="0" w:line="276" w:lineRule="auto"/>
        <w:ind w:left="709" w:firstLine="191"/>
        <w:rPr>
          <w:rFonts w:ascii="Times New Roman" w:hAnsi="Times New Roman" w:cs="Times New Roman"/>
          <w:sz w:val="28"/>
          <w:szCs w:val="28"/>
        </w:rPr>
      </w:pPr>
      <w:r w:rsidRPr="00E31FE7">
        <w:rPr>
          <w:rFonts w:ascii="Times New Roman" w:hAnsi="Times New Roman" w:cs="Times New Roman"/>
          <w:sz w:val="28"/>
          <w:szCs w:val="28"/>
        </w:rPr>
        <w:t xml:space="preserve">решением Думы района от 06.10.2017 № 216 на 357 149,5 тыс. </w:t>
      </w:r>
      <w:proofErr w:type="spellStart"/>
      <w:r w:rsidRPr="00E31F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31FE7">
        <w:rPr>
          <w:rFonts w:ascii="Times New Roman" w:hAnsi="Times New Roman" w:cs="Times New Roman"/>
          <w:sz w:val="28"/>
          <w:szCs w:val="28"/>
        </w:rPr>
        <w:t xml:space="preserve">   </w:t>
      </w:r>
      <w:r w:rsidRPr="00E31FE7">
        <w:rPr>
          <w:rFonts w:ascii="Times New Roman" w:hAnsi="Times New Roman" w:cs="Times New Roman"/>
          <w:sz w:val="28"/>
          <w:szCs w:val="28"/>
        </w:rPr>
        <w:t>лей;</w:t>
      </w:r>
    </w:p>
    <w:p w:rsidR="00C42069" w:rsidRPr="00E31FE7" w:rsidRDefault="00C42069" w:rsidP="00E31FE7">
      <w:pPr>
        <w:pStyle w:val="aa"/>
        <w:numPr>
          <w:ilvl w:val="0"/>
          <w:numId w:val="4"/>
        </w:numPr>
        <w:spacing w:after="0" w:line="276" w:lineRule="auto"/>
        <w:ind w:left="709" w:firstLine="191"/>
        <w:rPr>
          <w:rFonts w:ascii="Times New Roman" w:hAnsi="Times New Roman" w:cs="Times New Roman"/>
          <w:sz w:val="28"/>
          <w:szCs w:val="28"/>
        </w:rPr>
      </w:pPr>
      <w:r w:rsidRPr="00E31FE7">
        <w:rPr>
          <w:rFonts w:ascii="Times New Roman" w:hAnsi="Times New Roman" w:cs="Times New Roman"/>
          <w:sz w:val="28"/>
          <w:szCs w:val="28"/>
        </w:rPr>
        <w:t>решением Думы район</w:t>
      </w:r>
      <w:r w:rsidR="00597240" w:rsidRPr="00E31FE7">
        <w:rPr>
          <w:rFonts w:ascii="Times New Roman" w:hAnsi="Times New Roman" w:cs="Times New Roman"/>
          <w:sz w:val="28"/>
          <w:szCs w:val="28"/>
        </w:rPr>
        <w:t>а от 22.12.2017 № 240 на 284 210,2</w:t>
      </w:r>
      <w:r w:rsidRPr="00E31FE7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E31FE7">
        <w:rPr>
          <w:rFonts w:ascii="Times New Roman" w:hAnsi="Times New Roman" w:cs="Times New Roman"/>
          <w:sz w:val="28"/>
          <w:szCs w:val="28"/>
        </w:rPr>
        <w:t>б</w:t>
      </w:r>
      <w:r w:rsidRPr="00E31FE7">
        <w:rPr>
          <w:rFonts w:ascii="Times New Roman" w:hAnsi="Times New Roman" w:cs="Times New Roman"/>
          <w:sz w:val="28"/>
          <w:szCs w:val="28"/>
        </w:rPr>
        <w:t>лей;</w:t>
      </w:r>
    </w:p>
    <w:p w:rsidR="004B2A37" w:rsidRPr="005539F4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4B2A37" w:rsidRPr="00387611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</w:t>
      </w:r>
      <w:r w:rsidRPr="00BB70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7092">
        <w:rPr>
          <w:rFonts w:ascii="Times New Roman" w:hAnsi="Times New Roman" w:cs="Times New Roman"/>
          <w:sz w:val="28"/>
          <w:szCs w:val="28"/>
        </w:rPr>
        <w:t xml:space="preserve"> расходы бюджета района сформированы и исполняют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70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100% </w:t>
      </w:r>
      <w:r w:rsidRPr="00BB7092">
        <w:rPr>
          <w:rFonts w:ascii="Times New Roman" w:hAnsi="Times New Roman" w:cs="Times New Roman"/>
          <w:sz w:val="28"/>
          <w:szCs w:val="28"/>
        </w:rPr>
        <w:t xml:space="preserve"> в «программном формате»</w:t>
      </w:r>
      <w:r w:rsidR="003351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BB7092">
        <w:rPr>
          <w:rFonts w:ascii="Times New Roman" w:hAnsi="Times New Roman" w:cs="Times New Roman"/>
          <w:spacing w:val="-2"/>
          <w:sz w:val="28"/>
          <w:szCs w:val="28"/>
        </w:rPr>
        <w:t>еализ</w:t>
      </w:r>
      <w:r>
        <w:rPr>
          <w:rFonts w:ascii="Times New Roman" w:hAnsi="Times New Roman" w:cs="Times New Roman"/>
          <w:spacing w:val="-2"/>
          <w:sz w:val="28"/>
          <w:szCs w:val="28"/>
        </w:rPr>
        <w:t>уется</w:t>
      </w:r>
      <w:r w:rsidRPr="00BB7092">
        <w:rPr>
          <w:rFonts w:ascii="Times New Roman" w:hAnsi="Times New Roman" w:cs="Times New Roman"/>
          <w:spacing w:val="-2"/>
          <w:sz w:val="28"/>
          <w:szCs w:val="28"/>
        </w:rPr>
        <w:t xml:space="preserve"> 18 муниципальных</w:t>
      </w:r>
      <w:r w:rsidRPr="00387611">
        <w:rPr>
          <w:rFonts w:ascii="Times New Roman" w:hAnsi="Times New Roman" w:cs="Times New Roman"/>
          <w:spacing w:val="-2"/>
          <w:sz w:val="28"/>
          <w:szCs w:val="28"/>
        </w:rPr>
        <w:t xml:space="preserve"> программ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B2A37" w:rsidRPr="00BB7092" w:rsidRDefault="00597240" w:rsidP="00597240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4B2A37" w:rsidRPr="00BB7092">
        <w:rPr>
          <w:rFonts w:ascii="Times New Roman" w:hAnsi="Times New Roman" w:cs="Times New Roman"/>
          <w:sz w:val="28"/>
          <w:szCs w:val="28"/>
        </w:rPr>
        <w:t>Муниципальные программы района социально-культурной направленн</w:t>
      </w:r>
      <w:r w:rsidR="004B2A37" w:rsidRPr="00BB7092">
        <w:rPr>
          <w:rFonts w:ascii="Times New Roman" w:hAnsi="Times New Roman" w:cs="Times New Roman"/>
          <w:sz w:val="28"/>
          <w:szCs w:val="28"/>
        </w:rPr>
        <w:t>о</w:t>
      </w:r>
      <w:r w:rsidR="004B2A37" w:rsidRPr="00BB7092">
        <w:rPr>
          <w:rFonts w:ascii="Times New Roman" w:hAnsi="Times New Roman" w:cs="Times New Roman"/>
          <w:sz w:val="28"/>
          <w:szCs w:val="28"/>
        </w:rPr>
        <w:t>сти остаются приоритетными.</w:t>
      </w:r>
    </w:p>
    <w:p w:rsidR="004B2A37" w:rsidRPr="00346182" w:rsidRDefault="00597240" w:rsidP="00597240">
      <w:pPr>
        <w:tabs>
          <w:tab w:val="num" w:pos="0"/>
        </w:tabs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B2A37" w:rsidRPr="00BD539B">
        <w:rPr>
          <w:rFonts w:ascii="Times New Roman" w:hAnsi="Times New Roman" w:cs="Times New Roman"/>
          <w:sz w:val="28"/>
          <w:szCs w:val="28"/>
        </w:rPr>
        <w:t>Формирование муниципальных заданий муниципальным бюджетным и автономным учреждениям района осуществлялось на основании ведомстве</w:t>
      </w:r>
      <w:r w:rsidR="004B2A37" w:rsidRPr="00BD539B">
        <w:rPr>
          <w:rFonts w:ascii="Times New Roman" w:hAnsi="Times New Roman" w:cs="Times New Roman"/>
          <w:sz w:val="28"/>
          <w:szCs w:val="28"/>
        </w:rPr>
        <w:t>н</w:t>
      </w:r>
      <w:r w:rsidR="004B2A37" w:rsidRPr="00BD539B">
        <w:rPr>
          <w:rFonts w:ascii="Times New Roman" w:hAnsi="Times New Roman" w:cs="Times New Roman"/>
          <w:sz w:val="28"/>
          <w:szCs w:val="28"/>
        </w:rPr>
        <w:t>ных перечней муниципальных услуг и работ, сформированных в соответствии с базовыми (отраслевыми) перечнями государственных и муниципальных услуг и работ.</w:t>
      </w:r>
      <w:r w:rsidR="004B2A37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A55A4E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</w:t>
      </w:r>
      <w:r w:rsidR="004B2A3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B2A37" w:rsidRPr="003461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44BC">
        <w:rPr>
          <w:rFonts w:ascii="Times New Roman" w:hAnsi="Times New Roman" w:cs="Times New Roman"/>
          <w:color w:val="000000" w:themeColor="text1"/>
          <w:sz w:val="28"/>
          <w:szCs w:val="28"/>
        </w:rPr>
        <w:t> 832 070,3</w:t>
      </w:r>
      <w:r w:rsidR="004B2A37" w:rsidRPr="00346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4B2A37" w:rsidRPr="002B3587" w:rsidRDefault="004B2A37" w:rsidP="004B2A37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</w:t>
      </w:r>
      <w:r w:rsidRPr="00821CA2">
        <w:rPr>
          <w:rFonts w:ascii="Times New Roman" w:hAnsi="Times New Roman" w:cs="Times New Roman"/>
          <w:sz w:val="28"/>
          <w:szCs w:val="28"/>
        </w:rPr>
        <w:t xml:space="preserve"> году обеспечены в полном объеме расходы на: содержание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Pr="00821CA2">
        <w:rPr>
          <w:rFonts w:ascii="Times New Roman" w:hAnsi="Times New Roman" w:cs="Times New Roman"/>
          <w:sz w:val="28"/>
          <w:szCs w:val="28"/>
        </w:rPr>
        <w:t>учреждений (</w:t>
      </w: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821CA2">
        <w:rPr>
          <w:rFonts w:ascii="Times New Roman" w:hAnsi="Times New Roman" w:cs="Times New Roman"/>
          <w:sz w:val="28"/>
          <w:szCs w:val="28"/>
        </w:rPr>
        <w:t>оплата труда работникам, начисления на оплату труда, коммунальные услуги, содержание имущества), питание детей и обучающихся, летний отдых детей и подростков, проведение мероприятий по подготовке к осенне-зимнему периоду, на организацию перевозок жителей ра</w:t>
      </w:r>
      <w:r w:rsidRPr="00821CA2">
        <w:rPr>
          <w:rFonts w:ascii="Times New Roman" w:hAnsi="Times New Roman" w:cs="Times New Roman"/>
          <w:sz w:val="28"/>
          <w:szCs w:val="28"/>
        </w:rPr>
        <w:t>й</w:t>
      </w:r>
      <w:r w:rsidRPr="00821CA2">
        <w:rPr>
          <w:rFonts w:ascii="Times New Roman" w:hAnsi="Times New Roman" w:cs="Times New Roman"/>
          <w:sz w:val="28"/>
          <w:szCs w:val="28"/>
        </w:rPr>
        <w:t>она водным</w:t>
      </w:r>
      <w:r>
        <w:rPr>
          <w:rFonts w:ascii="Times New Roman" w:hAnsi="Times New Roman" w:cs="Times New Roman"/>
          <w:sz w:val="28"/>
          <w:szCs w:val="28"/>
        </w:rPr>
        <w:t xml:space="preserve"> и воздушным</w:t>
      </w:r>
      <w:r w:rsidRPr="00821CA2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sz w:val="28"/>
          <w:szCs w:val="28"/>
        </w:rPr>
        <w:t xml:space="preserve">, дорожную деятельность, социальную поддержку граждан, </w:t>
      </w:r>
      <w:r w:rsidRPr="002B3587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бюджетам</w:t>
      </w:r>
      <w:proofErr w:type="gramEnd"/>
      <w:r w:rsidRPr="002B3587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Pr="002B3587">
        <w:rPr>
          <w:rFonts w:ascii="Times New Roman" w:hAnsi="Times New Roman" w:cs="Times New Roman"/>
          <w:bCs/>
          <w:sz w:val="28"/>
          <w:szCs w:val="28"/>
        </w:rPr>
        <w:t>на выравнивание бюджетной обеспеченности и на обеспечение сб</w:t>
      </w:r>
      <w:r w:rsidRPr="002B3587">
        <w:rPr>
          <w:rFonts w:ascii="Times New Roman" w:hAnsi="Times New Roman" w:cs="Times New Roman"/>
          <w:bCs/>
          <w:sz w:val="28"/>
          <w:szCs w:val="28"/>
        </w:rPr>
        <w:t>а</w:t>
      </w:r>
      <w:r w:rsidRPr="002B3587">
        <w:rPr>
          <w:rFonts w:ascii="Times New Roman" w:hAnsi="Times New Roman" w:cs="Times New Roman"/>
          <w:bCs/>
          <w:sz w:val="28"/>
          <w:szCs w:val="28"/>
        </w:rPr>
        <w:t>лансированности бюджетов поселений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2A37" w:rsidRPr="00501404" w:rsidRDefault="004B2A37" w:rsidP="004B2A37">
      <w:pPr>
        <w:tabs>
          <w:tab w:val="left" w:pos="709"/>
          <w:tab w:val="left" w:pos="4320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A37" w:rsidRPr="00686C85" w:rsidRDefault="004B2A37" w:rsidP="004B2A3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686C85">
        <w:rPr>
          <w:rFonts w:ascii="Times New Roman" w:hAnsi="Times New Roman" w:cs="Times New Roman"/>
          <w:sz w:val="28"/>
          <w:szCs w:val="28"/>
        </w:rPr>
        <w:t xml:space="preserve"> году в районе продолжается исполнение Указов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686C85">
        <w:rPr>
          <w:rFonts w:ascii="Times New Roman" w:hAnsi="Times New Roman" w:cs="Times New Roman"/>
          <w:sz w:val="28"/>
          <w:szCs w:val="28"/>
        </w:rPr>
        <w:t xml:space="preserve"> в части поэтапного повышения оплаты труда оплаты труда отдельным категориям работников бюджетной сферы района.</w:t>
      </w:r>
    </w:p>
    <w:p w:rsidR="003325D9" w:rsidRDefault="004B2A37" w:rsidP="004B2A3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C85">
        <w:rPr>
          <w:rFonts w:ascii="Times New Roman" w:hAnsi="Times New Roman" w:cs="Times New Roman"/>
          <w:sz w:val="28"/>
          <w:szCs w:val="28"/>
        </w:rPr>
        <w:t xml:space="preserve">Целевые показатели заработной платы и фактическое </w:t>
      </w:r>
      <w:r w:rsidR="000444BC">
        <w:rPr>
          <w:rFonts w:ascii="Times New Roman" w:hAnsi="Times New Roman" w:cs="Times New Roman"/>
          <w:sz w:val="28"/>
          <w:szCs w:val="28"/>
        </w:rPr>
        <w:t xml:space="preserve">исполнение за </w:t>
      </w:r>
      <w:r w:rsidRPr="0068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0444B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86C85">
        <w:rPr>
          <w:rFonts w:ascii="Times New Roman" w:hAnsi="Times New Roman" w:cs="Times New Roman"/>
          <w:sz w:val="28"/>
          <w:szCs w:val="28"/>
        </w:rPr>
        <w:t xml:space="preserve"> приведены в таблице 1.</w:t>
      </w:r>
    </w:p>
    <w:p w:rsidR="004B2A37" w:rsidRPr="00686C85" w:rsidRDefault="00E31FE7" w:rsidP="004B2A37">
      <w:pPr>
        <w:spacing w:before="120" w:after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2A37" w:rsidRPr="00686C85">
        <w:rPr>
          <w:rFonts w:ascii="Times New Roman" w:hAnsi="Times New Roman" w:cs="Times New Roman"/>
          <w:sz w:val="28"/>
          <w:szCs w:val="28"/>
        </w:rPr>
        <w:t>аблица 1</w:t>
      </w:r>
    </w:p>
    <w:tbl>
      <w:tblPr>
        <w:tblW w:w="9924" w:type="dxa"/>
        <w:tblInd w:w="-34" w:type="dxa"/>
        <w:tblLayout w:type="fixed"/>
        <w:tblLook w:val="04A0"/>
      </w:tblPr>
      <w:tblGrid>
        <w:gridCol w:w="713"/>
        <w:gridCol w:w="4107"/>
        <w:gridCol w:w="1560"/>
        <w:gridCol w:w="1701"/>
        <w:gridCol w:w="1843"/>
      </w:tblGrid>
      <w:tr w:rsidR="00D27ED0" w:rsidRPr="00CD09A2" w:rsidTr="00D27ED0">
        <w:trPr>
          <w:trHeight w:val="17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 работников бюджетного сектора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Среднемесячная заработная плата,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целевой показатель </w:t>
            </w:r>
          </w:p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средней месячной заработной платы на 2017 год</w:t>
            </w:r>
          </w:p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D27ED0" w:rsidRPr="00CD09A2" w:rsidTr="00D27ED0">
        <w:trPr>
          <w:trHeight w:val="3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27ED0" w:rsidRPr="00CD09A2" w:rsidTr="00D27ED0">
        <w:trPr>
          <w:trHeight w:val="85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Указы Президента Российской Федерации от 7 мая 2012 г. № 597 "О мероприятиях по реализации госуда</w:t>
            </w:r>
            <w:r w:rsidRPr="009B64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р</w:t>
            </w:r>
            <w:r w:rsidRPr="009B64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ственной социальной политики", от 1 июня 2012 г. №761 «О национальной стратегии действий в интер</w:t>
            </w:r>
            <w:r w:rsidRPr="009B64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9B64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сах детей на 2012 – 2017годы»</w:t>
            </w:r>
          </w:p>
        </w:tc>
      </w:tr>
      <w:tr w:rsidR="00D27ED0" w:rsidRPr="00CD09A2" w:rsidTr="00D27ED0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Образование,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51 124,7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D27ED0" w:rsidRPr="00CD09A2" w:rsidTr="00D27ED0">
        <w:trPr>
          <w:trHeight w:val="2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7ED0" w:rsidRPr="00CD09A2" w:rsidTr="00D27ED0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54 722,9</w:t>
            </w:r>
          </w:p>
        </w:tc>
      </w:tr>
      <w:tr w:rsidR="00D27ED0" w:rsidRPr="00CD09A2" w:rsidTr="00D27ED0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1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педагогические работники учреждений д</w:t>
            </w: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55 529,6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54 500,0</w:t>
            </w:r>
          </w:p>
        </w:tc>
      </w:tr>
      <w:tr w:rsidR="00D27ED0" w:rsidRPr="00CD09A2" w:rsidTr="00D27ED0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педагогические работники дошкольных о</w:t>
            </w: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разовательных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7 506,3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47 506,3</w:t>
            </w:r>
          </w:p>
        </w:tc>
      </w:tr>
      <w:tr w:rsidR="00D27ED0" w:rsidRPr="00CD09A2" w:rsidTr="00D27ED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Работники учреждений культуры, всего*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44 573,8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52 006,9</w:t>
            </w:r>
          </w:p>
        </w:tc>
      </w:tr>
      <w:tr w:rsidR="00D27ED0" w:rsidRPr="00CD09A2" w:rsidTr="00D27ED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Работники учреждений культуры (по Указу Президента РФ)*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52 006,9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52 006,9</w:t>
            </w:r>
          </w:p>
        </w:tc>
      </w:tr>
      <w:tr w:rsidR="00D27ED0" w:rsidRPr="00CD09A2" w:rsidTr="00D27ED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Работники учреждений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D27ED0" w:rsidRPr="00CD09A2" w:rsidTr="00D27ED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педагогические работники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54 700,0</w:t>
            </w:r>
          </w:p>
        </w:tc>
      </w:tr>
      <w:tr w:rsidR="00D27ED0" w:rsidRPr="00CD09A2" w:rsidTr="00D27ED0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Работники учреждений образования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D27ED0" w:rsidRPr="00CD09A2" w:rsidTr="00D27ED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педагогические работники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55 529,6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59 092,0</w:t>
            </w:r>
          </w:p>
        </w:tc>
      </w:tr>
      <w:tr w:rsidR="00D27ED0" w:rsidRPr="00CD09A2" w:rsidTr="00D27ED0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педагогические работники дополнител</w:t>
            </w: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ь</w:t>
            </w: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ного образования детей  ВСЕГО по району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5 529,6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D0" w:rsidRPr="009B64E1" w:rsidRDefault="00D27ED0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64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55 529,7</w:t>
            </w:r>
          </w:p>
        </w:tc>
      </w:tr>
    </w:tbl>
    <w:p w:rsidR="004B2A37" w:rsidRDefault="004B2A37" w:rsidP="004B2A3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A37" w:rsidRPr="00792F95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9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итогам исполнения 2017 года заработная плата указанны</w:t>
      </w:r>
      <w:r w:rsidR="000444BC">
        <w:rPr>
          <w:rFonts w:ascii="Times New Roman" w:hAnsi="Times New Roman" w:cs="Times New Roman"/>
          <w:sz w:val="28"/>
          <w:szCs w:val="28"/>
        </w:rPr>
        <w:t>х категорий работников достигла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целевых показателей.</w:t>
      </w:r>
    </w:p>
    <w:p w:rsidR="004B2A37" w:rsidRPr="009B64E1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9A2">
        <w:rPr>
          <w:rFonts w:ascii="Times New Roman" w:hAnsi="Times New Roman" w:cs="Times New Roman"/>
          <w:sz w:val="28"/>
          <w:szCs w:val="28"/>
        </w:rPr>
        <w:t>Средняя заработная плата работников муниципальных учреждений соц</w:t>
      </w:r>
      <w:r w:rsidRPr="00CD09A2">
        <w:rPr>
          <w:rFonts w:ascii="Times New Roman" w:hAnsi="Times New Roman" w:cs="Times New Roman"/>
          <w:sz w:val="28"/>
          <w:szCs w:val="28"/>
        </w:rPr>
        <w:t>и</w:t>
      </w:r>
      <w:r w:rsidRPr="00CD09A2">
        <w:rPr>
          <w:rFonts w:ascii="Times New Roman" w:hAnsi="Times New Roman" w:cs="Times New Roman"/>
          <w:sz w:val="28"/>
          <w:szCs w:val="28"/>
        </w:rPr>
        <w:t xml:space="preserve">альной сферы района </w:t>
      </w:r>
      <w:r w:rsidR="000444B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0444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A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3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39 010,8 </w:t>
      </w:r>
      <w:r w:rsidRPr="009B64E1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8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31FE7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Pr="0028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аналогичный период 2016 года</w:t>
      </w:r>
      <w:r w:rsidRPr="009B64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2A37" w:rsidRPr="00291432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37" w:rsidRPr="00F217AF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17AF">
        <w:rPr>
          <w:rFonts w:ascii="Times New Roman" w:hAnsi="Times New Roman" w:cs="Times New Roman"/>
          <w:sz w:val="28"/>
          <w:szCs w:val="28"/>
        </w:rPr>
        <w:t xml:space="preserve">          В 2017 году </w:t>
      </w:r>
      <w:proofErr w:type="spellStart"/>
      <w:r w:rsidRPr="00F217A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217A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F217A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217AF">
        <w:rPr>
          <w:rFonts w:ascii="Times New Roman" w:hAnsi="Times New Roman" w:cs="Times New Roman"/>
          <w:sz w:val="28"/>
          <w:szCs w:val="28"/>
        </w:rPr>
        <w:t>тал победителем Х Всероссийского конкурса «Лучшее муниципальное образование России в сфере управления о</w:t>
      </w:r>
      <w:r w:rsidRPr="00F217AF">
        <w:rPr>
          <w:rFonts w:ascii="Times New Roman" w:hAnsi="Times New Roman" w:cs="Times New Roman"/>
          <w:sz w:val="28"/>
          <w:szCs w:val="28"/>
        </w:rPr>
        <w:t>б</w:t>
      </w:r>
      <w:r w:rsidRPr="00F217AF">
        <w:rPr>
          <w:rFonts w:ascii="Times New Roman" w:hAnsi="Times New Roman" w:cs="Times New Roman"/>
          <w:sz w:val="28"/>
          <w:szCs w:val="28"/>
        </w:rPr>
        <w:t>щественными финансами» в номинации «За высокое качество организации предоставления муниципальных услуг».</w:t>
      </w:r>
    </w:p>
    <w:p w:rsidR="004B2A37" w:rsidRPr="00F217AF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17AF">
        <w:rPr>
          <w:rFonts w:ascii="Times New Roman" w:hAnsi="Times New Roman" w:cs="Times New Roman"/>
          <w:sz w:val="28"/>
          <w:szCs w:val="28"/>
        </w:rPr>
        <w:t xml:space="preserve">          По результатам мониторинга за достижения высоких показателей качес</w:t>
      </w:r>
      <w:r w:rsidRPr="00F217AF">
        <w:rPr>
          <w:rFonts w:ascii="Times New Roman" w:hAnsi="Times New Roman" w:cs="Times New Roman"/>
          <w:sz w:val="28"/>
          <w:szCs w:val="28"/>
        </w:rPr>
        <w:t>т</w:t>
      </w:r>
      <w:r w:rsidRPr="00F217AF">
        <w:rPr>
          <w:rFonts w:ascii="Times New Roman" w:hAnsi="Times New Roman" w:cs="Times New Roman"/>
          <w:sz w:val="28"/>
          <w:szCs w:val="28"/>
        </w:rPr>
        <w:t xml:space="preserve">ва организации и осуществления бюджетного процесса в городских округах и муниципальных районах Ханты-Мансийского автономного округа - </w:t>
      </w:r>
      <w:proofErr w:type="spellStart"/>
      <w:r w:rsidRPr="00F217A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217AF">
        <w:rPr>
          <w:rFonts w:ascii="Times New Roman" w:hAnsi="Times New Roman" w:cs="Times New Roman"/>
          <w:sz w:val="28"/>
          <w:szCs w:val="28"/>
        </w:rPr>
        <w:t xml:space="preserve"> по итогам 2016 года Распоряжением Правительства автономного округа от 14.07.2017 № 440-рп из бюджета округа </w:t>
      </w:r>
      <w:r w:rsidR="002E653F">
        <w:rPr>
          <w:rFonts w:ascii="Times New Roman" w:hAnsi="Times New Roman" w:cs="Times New Roman"/>
          <w:sz w:val="28"/>
          <w:szCs w:val="28"/>
        </w:rPr>
        <w:t xml:space="preserve">выделен  грант в сумме </w:t>
      </w:r>
      <w:r w:rsidR="002E653F" w:rsidRPr="002E653F">
        <w:rPr>
          <w:rFonts w:ascii="Times New Roman" w:hAnsi="Times New Roman" w:cs="Times New Roman"/>
          <w:sz w:val="28"/>
          <w:szCs w:val="28"/>
        </w:rPr>
        <w:t>11</w:t>
      </w:r>
      <w:r w:rsidR="002E65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653F" w:rsidRPr="002E653F">
        <w:rPr>
          <w:rFonts w:ascii="Times New Roman" w:hAnsi="Times New Roman" w:cs="Times New Roman"/>
          <w:sz w:val="28"/>
          <w:szCs w:val="28"/>
        </w:rPr>
        <w:t>268</w:t>
      </w:r>
      <w:r w:rsidR="002E65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653F">
        <w:rPr>
          <w:rFonts w:ascii="Times New Roman" w:hAnsi="Times New Roman" w:cs="Times New Roman"/>
          <w:sz w:val="28"/>
          <w:szCs w:val="28"/>
        </w:rPr>
        <w:t>500,0</w:t>
      </w:r>
      <w:r w:rsidRPr="00F217AF">
        <w:rPr>
          <w:rFonts w:ascii="Times New Roman" w:hAnsi="Times New Roman" w:cs="Times New Roman"/>
          <w:sz w:val="28"/>
          <w:szCs w:val="28"/>
        </w:rPr>
        <w:t xml:space="preserve">  рублей.  Средства направлены на реализацию муниципальных программ ра</w:t>
      </w:r>
      <w:r w:rsidRPr="00F217AF">
        <w:rPr>
          <w:rFonts w:ascii="Times New Roman" w:hAnsi="Times New Roman" w:cs="Times New Roman"/>
          <w:sz w:val="28"/>
          <w:szCs w:val="28"/>
        </w:rPr>
        <w:t>й</w:t>
      </w:r>
      <w:r w:rsidRPr="00F217AF">
        <w:rPr>
          <w:rFonts w:ascii="Times New Roman" w:hAnsi="Times New Roman" w:cs="Times New Roman"/>
          <w:sz w:val="28"/>
          <w:szCs w:val="28"/>
        </w:rPr>
        <w:t>она.</w:t>
      </w:r>
    </w:p>
    <w:p w:rsidR="004B2A37" w:rsidRPr="00B10258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2A37" w:rsidRDefault="004B2A37" w:rsidP="004B2A37">
      <w:pPr>
        <w:spacing w:after="0" w:line="276" w:lineRule="auto"/>
      </w:pPr>
    </w:p>
    <w:p w:rsidR="004B2A37" w:rsidRPr="00857F30" w:rsidRDefault="004B2A37" w:rsidP="004B2A37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387611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8C3C2F" w:rsidRDefault="008C3C2F"/>
    <w:sectPr w:rsidR="008C3C2F" w:rsidSect="00DE7426">
      <w:footerReference w:type="default" r:id="rId7"/>
      <w:pgSz w:w="11906" w:h="16838"/>
      <w:pgMar w:top="851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E7" w:rsidRDefault="00E31FE7" w:rsidP="00C225AF">
      <w:pPr>
        <w:spacing w:after="0"/>
      </w:pPr>
      <w:r>
        <w:separator/>
      </w:r>
    </w:p>
  </w:endnote>
  <w:endnote w:type="continuationSeparator" w:id="0">
    <w:p w:rsidR="00E31FE7" w:rsidRDefault="00E31FE7" w:rsidP="00C225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E7" w:rsidRDefault="00690434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E31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4BA">
      <w:rPr>
        <w:rStyle w:val="a7"/>
        <w:noProof/>
      </w:rPr>
      <w:t>5</w:t>
    </w:r>
    <w:r>
      <w:rPr>
        <w:rStyle w:val="a7"/>
      </w:rPr>
      <w:fldChar w:fldCharType="end"/>
    </w:r>
  </w:p>
  <w:p w:rsidR="00E31FE7" w:rsidRDefault="00E31FE7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E7" w:rsidRDefault="00E31FE7" w:rsidP="00C225AF">
      <w:pPr>
        <w:spacing w:after="0"/>
      </w:pPr>
      <w:r>
        <w:separator/>
      </w:r>
    </w:p>
  </w:footnote>
  <w:footnote w:type="continuationSeparator" w:id="0">
    <w:p w:rsidR="00E31FE7" w:rsidRDefault="00E31FE7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37"/>
    <w:rsid w:val="000444BC"/>
    <w:rsid w:val="002E653F"/>
    <w:rsid w:val="003325D9"/>
    <w:rsid w:val="003351CC"/>
    <w:rsid w:val="003944BA"/>
    <w:rsid w:val="00443338"/>
    <w:rsid w:val="004B2A37"/>
    <w:rsid w:val="00597240"/>
    <w:rsid w:val="00634DE8"/>
    <w:rsid w:val="00661056"/>
    <w:rsid w:val="00690434"/>
    <w:rsid w:val="00691E1C"/>
    <w:rsid w:val="00794A57"/>
    <w:rsid w:val="008B1F73"/>
    <w:rsid w:val="008C3C2F"/>
    <w:rsid w:val="00931FD5"/>
    <w:rsid w:val="00A7357C"/>
    <w:rsid w:val="00C225AF"/>
    <w:rsid w:val="00C42069"/>
    <w:rsid w:val="00D27ED0"/>
    <w:rsid w:val="00D81287"/>
    <w:rsid w:val="00DE7426"/>
    <w:rsid w:val="00E3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37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SelskayaIS</cp:lastModifiedBy>
  <cp:revision>9</cp:revision>
  <cp:lastPrinted>2018-03-16T11:02:00Z</cp:lastPrinted>
  <dcterms:created xsi:type="dcterms:W3CDTF">2017-12-11T11:30:00Z</dcterms:created>
  <dcterms:modified xsi:type="dcterms:W3CDTF">2018-04-05T09:56:00Z</dcterms:modified>
</cp:coreProperties>
</file>